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EFF" w:rsidRPr="00D4185C" w:rsidRDefault="00260EFF" w:rsidP="00567F61">
      <w:pPr>
        <w:pStyle w:val="Heading2"/>
        <w:numPr>
          <w:ilvl w:val="0"/>
          <w:numId w:val="0"/>
        </w:numPr>
        <w:bidi/>
        <w:rPr>
          <w:color w:val="000000" w:themeColor="text1"/>
          <w:szCs w:val="28"/>
          <w:rtl/>
        </w:rPr>
      </w:pPr>
      <w:r w:rsidRPr="00D4185C">
        <w:rPr>
          <w:rFonts w:hint="cs"/>
          <w:color w:val="000000" w:themeColor="text1"/>
          <w:szCs w:val="28"/>
          <w:rtl/>
        </w:rPr>
        <w:t xml:space="preserve">الفصل </w:t>
      </w:r>
      <w:r>
        <w:rPr>
          <w:rFonts w:hint="cs"/>
          <w:color w:val="000000" w:themeColor="text1"/>
          <w:szCs w:val="28"/>
          <w:rtl/>
        </w:rPr>
        <w:t>الثاني</w:t>
      </w:r>
      <w:r w:rsidRPr="00D4185C">
        <w:rPr>
          <w:rFonts w:hint="cs"/>
          <w:color w:val="000000" w:themeColor="text1"/>
          <w:szCs w:val="28"/>
          <w:rtl/>
        </w:rPr>
        <w:t xml:space="preserve"> </w:t>
      </w:r>
    </w:p>
    <w:p w:rsidR="00260EFF" w:rsidRPr="00DC6610" w:rsidRDefault="00260EFF" w:rsidP="00260EFF">
      <w:pPr>
        <w:bidi/>
        <w:rPr>
          <w:b/>
          <w:bCs/>
          <w:color w:val="8E0000"/>
        </w:rPr>
      </w:pPr>
    </w:p>
    <w:p w:rsidR="00260EFF" w:rsidRPr="00DC6610" w:rsidRDefault="00260EFF" w:rsidP="00260EFF">
      <w:pPr>
        <w:tabs>
          <w:tab w:val="center" w:pos="4680"/>
        </w:tabs>
        <w:bidi/>
        <w:rPr>
          <w:rFonts w:asciiTheme="majorBidi" w:hAnsiTheme="majorBidi" w:cstheme="majorBidi"/>
          <w:b/>
          <w:bCs/>
          <w:color w:val="8E0000"/>
          <w:sz w:val="32"/>
          <w:szCs w:val="32"/>
        </w:rPr>
      </w:pPr>
      <w:r w:rsidRPr="00DC6610">
        <w:rPr>
          <w:rFonts w:asciiTheme="majorBidi" w:hAnsiTheme="majorBidi" w:cstheme="majorBidi"/>
          <w:b/>
          <w:bCs/>
          <w:color w:val="8E0000"/>
          <w:sz w:val="32"/>
          <w:szCs w:val="32"/>
          <w:rtl/>
        </w:rPr>
        <w:tab/>
      </w:r>
      <w:r w:rsidRPr="00DC6610">
        <w:rPr>
          <w:rFonts w:asciiTheme="majorBidi" w:hAnsiTheme="majorBidi" w:cstheme="majorBidi" w:hint="cs"/>
          <w:b/>
          <w:bCs/>
          <w:color w:val="8E0000"/>
          <w:sz w:val="32"/>
          <w:szCs w:val="32"/>
          <w:rtl/>
        </w:rPr>
        <w:t>المعاهد الطبيّة وعلوم الأعصاب / خلفية نظرية</w:t>
      </w:r>
    </w:p>
    <w:p w:rsidR="00002F0E" w:rsidRPr="00002F0E" w:rsidRDefault="00002F0E" w:rsidP="00002F0E">
      <w:pPr>
        <w:tabs>
          <w:tab w:val="center" w:pos="4680"/>
        </w:tabs>
        <w:bidi/>
        <w:rPr>
          <w:rFonts w:asciiTheme="majorBidi" w:hAnsiTheme="majorBidi" w:cstheme="majorBidi"/>
          <w:b/>
          <w:bCs/>
          <w:color w:val="2E74B5" w:themeColor="accent5" w:themeShade="BF"/>
          <w:sz w:val="32"/>
          <w:szCs w:val="32"/>
        </w:rPr>
      </w:pPr>
    </w:p>
    <w:p w:rsidR="00260EFF" w:rsidRPr="00262E85" w:rsidRDefault="00260EFF" w:rsidP="00260EFF">
      <w:pPr>
        <w:pStyle w:val="ListParagraph"/>
        <w:keepNext/>
        <w:keepLines/>
        <w:numPr>
          <w:ilvl w:val="0"/>
          <w:numId w:val="5"/>
        </w:numPr>
        <w:bidi/>
        <w:spacing w:before="480" w:after="0"/>
        <w:contextualSpacing w:val="0"/>
        <w:outlineLvl w:val="0"/>
        <w:rPr>
          <w:rFonts w:asciiTheme="majorHAnsi" w:eastAsiaTheme="majorEastAsia" w:hAnsiTheme="majorHAnsi" w:cstheme="majorBidi"/>
          <w:b/>
          <w:bCs/>
          <w:vanish/>
          <w:color w:val="2F5496" w:themeColor="accent1" w:themeShade="BF"/>
          <w:sz w:val="28"/>
          <w:szCs w:val="28"/>
          <w:rtl/>
        </w:rPr>
      </w:pPr>
    </w:p>
    <w:p w:rsidR="00260EFF" w:rsidRPr="00567F61" w:rsidRDefault="00260EFF" w:rsidP="00567F61">
      <w:pPr>
        <w:pStyle w:val="Heading2"/>
        <w:numPr>
          <w:ilvl w:val="0"/>
          <w:numId w:val="0"/>
        </w:numPr>
        <w:bidi/>
        <w:spacing w:line="360" w:lineRule="auto"/>
        <w:rPr>
          <w:color w:val="000000" w:themeColor="text1"/>
          <w:szCs w:val="28"/>
          <w:rtl/>
        </w:rPr>
      </w:pPr>
      <w:r w:rsidRPr="00567F61">
        <w:rPr>
          <w:rFonts w:hint="cs"/>
          <w:color w:val="000000" w:themeColor="text1"/>
          <w:szCs w:val="28"/>
          <w:rtl/>
        </w:rPr>
        <w:t>1.2 تمهيد</w:t>
      </w:r>
      <w:r w:rsidRPr="00567F61">
        <w:rPr>
          <w:color w:val="000000" w:themeColor="text1"/>
          <w:szCs w:val="28"/>
          <w:rtl/>
        </w:rPr>
        <w:t xml:space="preserve"> </w:t>
      </w:r>
    </w:p>
    <w:p w:rsidR="00260EFF" w:rsidRPr="00C46ABE" w:rsidRDefault="00260EFF" w:rsidP="00567F61">
      <w:pPr>
        <w:pStyle w:val="Heading2"/>
        <w:numPr>
          <w:ilvl w:val="0"/>
          <w:numId w:val="0"/>
        </w:numPr>
        <w:bidi/>
        <w:spacing w:line="360" w:lineRule="auto"/>
        <w:rPr>
          <w:color w:val="000000" w:themeColor="text1"/>
          <w:szCs w:val="28"/>
          <w:rtl/>
        </w:rPr>
      </w:pPr>
      <w:r w:rsidRPr="00567F61">
        <w:rPr>
          <w:rFonts w:hint="cs"/>
          <w:color w:val="000000" w:themeColor="text1"/>
          <w:szCs w:val="28"/>
          <w:rtl/>
        </w:rPr>
        <w:t>2.2 المعاهد ومراكز الأبحاث</w:t>
      </w:r>
      <w:r w:rsidRPr="00567F61">
        <w:rPr>
          <w:color w:val="000000" w:themeColor="text1"/>
          <w:szCs w:val="28"/>
          <w:rtl/>
        </w:rPr>
        <w:t xml:space="preserve"> </w:t>
      </w:r>
    </w:p>
    <w:p w:rsidR="00002F0E" w:rsidRDefault="00002F0E" w:rsidP="00002F0E">
      <w:pPr>
        <w:pStyle w:val="Heading3"/>
        <w:numPr>
          <w:ilvl w:val="0"/>
          <w:numId w:val="0"/>
        </w:numPr>
        <w:bidi/>
        <w:spacing w:line="480" w:lineRule="auto"/>
        <w:ind w:left="811"/>
        <w:rPr>
          <w:rFonts w:asciiTheme="majorBidi" w:eastAsiaTheme="minorHAnsi" w:hAnsiTheme="majorBidi"/>
          <w:color w:val="auto"/>
          <w:sz w:val="24"/>
          <w:szCs w:val="24"/>
          <w:rtl/>
        </w:rPr>
      </w:pPr>
      <w:r>
        <w:rPr>
          <w:rFonts w:asciiTheme="majorBidi" w:eastAsiaTheme="minorHAnsi" w:hAnsiTheme="majorBidi" w:hint="cs"/>
          <w:color w:val="auto"/>
          <w:sz w:val="24"/>
          <w:szCs w:val="24"/>
          <w:rtl/>
        </w:rPr>
        <w:t xml:space="preserve">1.2.2 </w:t>
      </w:r>
      <w:r w:rsidRPr="00D23E91">
        <w:rPr>
          <w:rFonts w:asciiTheme="majorBidi" w:eastAsiaTheme="minorHAnsi" w:hAnsiTheme="majorBidi"/>
          <w:color w:val="auto"/>
          <w:sz w:val="24"/>
          <w:szCs w:val="24"/>
          <w:rtl/>
        </w:rPr>
        <w:t xml:space="preserve">المعاهد </w:t>
      </w:r>
      <w:r w:rsidRPr="00D23E91">
        <w:rPr>
          <w:rFonts w:asciiTheme="majorBidi" w:eastAsiaTheme="minorHAnsi" w:hAnsiTheme="majorBidi" w:hint="cs"/>
          <w:color w:val="auto"/>
          <w:sz w:val="24"/>
          <w:szCs w:val="24"/>
          <w:rtl/>
        </w:rPr>
        <w:t xml:space="preserve">/ </w:t>
      </w:r>
      <w:r w:rsidRPr="00D23E91">
        <w:rPr>
          <w:rFonts w:asciiTheme="majorBidi" w:eastAsiaTheme="minorHAnsi" w:hAnsiTheme="majorBidi"/>
          <w:color w:val="auto"/>
          <w:sz w:val="24"/>
          <w:szCs w:val="24"/>
          <w:rtl/>
        </w:rPr>
        <w:t xml:space="preserve">لمحة تاريخية </w:t>
      </w:r>
    </w:p>
    <w:p w:rsidR="00002F0E" w:rsidRPr="00F47308" w:rsidRDefault="00002F0E" w:rsidP="00002F0E">
      <w:pPr>
        <w:pStyle w:val="Heading3"/>
        <w:numPr>
          <w:ilvl w:val="0"/>
          <w:numId w:val="0"/>
        </w:numPr>
        <w:bidi/>
        <w:spacing w:line="360" w:lineRule="auto"/>
        <w:ind w:left="810"/>
        <w:rPr>
          <w:rFonts w:asciiTheme="majorBidi" w:hAnsiTheme="majorBidi"/>
          <w:color w:val="538135" w:themeColor="accent6" w:themeShade="BF"/>
        </w:rPr>
      </w:pPr>
      <w:r>
        <w:rPr>
          <w:rFonts w:asciiTheme="majorBidi" w:eastAsiaTheme="minorHAnsi" w:hAnsiTheme="majorBidi" w:hint="cs"/>
          <w:color w:val="auto"/>
          <w:sz w:val="24"/>
          <w:szCs w:val="24"/>
          <w:rtl/>
        </w:rPr>
        <w:t>2.2.2 مفهوم مراكز الأبحاث</w:t>
      </w:r>
      <w:r w:rsidRPr="00E92377">
        <w:rPr>
          <w:rFonts w:asciiTheme="majorBidi" w:eastAsiaTheme="minorHAnsi" w:hAnsiTheme="majorBidi"/>
          <w:b w:val="0"/>
          <w:bCs w:val="0"/>
          <w:color w:val="auto"/>
          <w:sz w:val="28"/>
          <w:szCs w:val="28"/>
          <w:rtl/>
        </w:rPr>
        <w:t xml:space="preserve"> </w:t>
      </w:r>
    </w:p>
    <w:p w:rsidR="00002F0E" w:rsidRPr="00002F0E" w:rsidRDefault="00002F0E" w:rsidP="00002F0E">
      <w:pPr>
        <w:bidi/>
        <w:rPr>
          <w:rtl/>
        </w:rPr>
      </w:pPr>
    </w:p>
    <w:p w:rsidR="00260EFF" w:rsidRPr="00567F61" w:rsidRDefault="00260EFF" w:rsidP="00567F61">
      <w:pPr>
        <w:pStyle w:val="Heading2"/>
        <w:numPr>
          <w:ilvl w:val="0"/>
          <w:numId w:val="0"/>
        </w:numPr>
        <w:bidi/>
        <w:spacing w:line="360" w:lineRule="auto"/>
        <w:rPr>
          <w:color w:val="000000" w:themeColor="text1"/>
          <w:szCs w:val="28"/>
          <w:rtl/>
        </w:rPr>
      </w:pPr>
      <w:r w:rsidRPr="00567F61">
        <w:rPr>
          <w:rFonts w:hint="cs"/>
          <w:color w:val="000000" w:themeColor="text1"/>
          <w:szCs w:val="28"/>
          <w:rtl/>
        </w:rPr>
        <w:t>3.2 المعاهد الطبيّة</w:t>
      </w:r>
      <w:r w:rsidRPr="00567F61">
        <w:rPr>
          <w:color w:val="000000" w:themeColor="text1"/>
          <w:szCs w:val="28"/>
          <w:rtl/>
        </w:rPr>
        <w:t xml:space="preserve"> </w:t>
      </w:r>
    </w:p>
    <w:p w:rsidR="00260EFF" w:rsidRPr="00567F61" w:rsidRDefault="00260EFF" w:rsidP="00567F61">
      <w:pPr>
        <w:pStyle w:val="Heading2"/>
        <w:numPr>
          <w:ilvl w:val="0"/>
          <w:numId w:val="0"/>
        </w:numPr>
        <w:bidi/>
        <w:spacing w:line="360" w:lineRule="auto"/>
        <w:rPr>
          <w:color w:val="000000" w:themeColor="text1"/>
          <w:szCs w:val="28"/>
          <w:rtl/>
        </w:rPr>
      </w:pPr>
      <w:r w:rsidRPr="00567F61">
        <w:rPr>
          <w:rFonts w:hint="cs"/>
          <w:color w:val="000000" w:themeColor="text1"/>
          <w:szCs w:val="28"/>
          <w:rtl/>
        </w:rPr>
        <w:t>4.2  مفهوم علوم الأعصاب</w:t>
      </w:r>
      <w:r w:rsidRPr="00567F61">
        <w:rPr>
          <w:color w:val="000000" w:themeColor="text1"/>
          <w:szCs w:val="28"/>
          <w:rtl/>
        </w:rPr>
        <w:t xml:space="preserve"> </w:t>
      </w:r>
    </w:p>
    <w:p w:rsidR="00260EFF" w:rsidRPr="00567F61" w:rsidRDefault="00260EFF" w:rsidP="00567F61">
      <w:pPr>
        <w:pStyle w:val="Heading2"/>
        <w:numPr>
          <w:ilvl w:val="0"/>
          <w:numId w:val="0"/>
        </w:numPr>
        <w:bidi/>
        <w:spacing w:line="360" w:lineRule="auto"/>
        <w:rPr>
          <w:color w:val="000000" w:themeColor="text1"/>
          <w:szCs w:val="28"/>
          <w:rtl/>
        </w:rPr>
      </w:pPr>
      <w:r w:rsidRPr="00567F61">
        <w:rPr>
          <w:rFonts w:hint="cs"/>
          <w:color w:val="000000" w:themeColor="text1"/>
          <w:szCs w:val="28"/>
          <w:rtl/>
        </w:rPr>
        <w:t>5.2  دراسة علوم الأعصاب / لمحة تاريخية</w:t>
      </w:r>
      <w:r w:rsidRPr="00567F61">
        <w:rPr>
          <w:color w:val="000000" w:themeColor="text1"/>
          <w:szCs w:val="28"/>
          <w:rtl/>
        </w:rPr>
        <w:t xml:space="preserve"> </w:t>
      </w:r>
    </w:p>
    <w:p w:rsidR="00260EFF" w:rsidRPr="00567F61" w:rsidRDefault="00260EFF" w:rsidP="00567F61">
      <w:pPr>
        <w:pStyle w:val="Heading2"/>
        <w:numPr>
          <w:ilvl w:val="0"/>
          <w:numId w:val="0"/>
        </w:numPr>
        <w:bidi/>
        <w:spacing w:line="360" w:lineRule="auto"/>
        <w:rPr>
          <w:color w:val="000000" w:themeColor="text1"/>
          <w:szCs w:val="28"/>
          <w:rtl/>
        </w:rPr>
      </w:pPr>
      <w:r w:rsidRPr="00567F61">
        <w:rPr>
          <w:rFonts w:hint="cs"/>
          <w:color w:val="000000" w:themeColor="text1"/>
          <w:szCs w:val="28"/>
          <w:rtl/>
        </w:rPr>
        <w:t>6.2  معاهد علوم الأعصاب</w:t>
      </w:r>
      <w:r w:rsidRPr="00567F61">
        <w:rPr>
          <w:color w:val="000000" w:themeColor="text1"/>
          <w:szCs w:val="28"/>
          <w:rtl/>
        </w:rPr>
        <w:t xml:space="preserve"> </w:t>
      </w:r>
    </w:p>
    <w:p w:rsidR="00260EFF" w:rsidRPr="00567F61" w:rsidRDefault="00260EFF" w:rsidP="00567F61">
      <w:pPr>
        <w:pStyle w:val="Heading2"/>
        <w:numPr>
          <w:ilvl w:val="0"/>
          <w:numId w:val="0"/>
        </w:numPr>
        <w:bidi/>
        <w:spacing w:line="360" w:lineRule="auto"/>
        <w:rPr>
          <w:color w:val="000000" w:themeColor="text1"/>
          <w:szCs w:val="28"/>
          <w:rtl/>
        </w:rPr>
      </w:pPr>
      <w:r w:rsidRPr="00567F61">
        <w:rPr>
          <w:rFonts w:hint="cs"/>
          <w:color w:val="000000" w:themeColor="text1"/>
          <w:szCs w:val="28"/>
          <w:rtl/>
        </w:rPr>
        <w:t>7.2  واقع علوم الاعصاب في فلسطين</w:t>
      </w:r>
      <w:r w:rsidRPr="00567F61">
        <w:rPr>
          <w:color w:val="000000" w:themeColor="text1"/>
          <w:szCs w:val="28"/>
          <w:rtl/>
        </w:rPr>
        <w:t xml:space="preserve"> </w:t>
      </w:r>
    </w:p>
    <w:p w:rsidR="00450A4E" w:rsidRDefault="00450A4E" w:rsidP="00DF04B9">
      <w:pPr>
        <w:bidi/>
        <w:spacing w:line="360" w:lineRule="auto"/>
        <w:jc w:val="both"/>
        <w:rPr>
          <w:rFonts w:asciiTheme="majorBidi" w:hAnsiTheme="majorBidi" w:cstheme="majorBidi"/>
          <w:color w:val="000000" w:themeColor="text1"/>
          <w:sz w:val="24"/>
          <w:szCs w:val="24"/>
          <w:shd w:val="clear" w:color="auto" w:fill="FFFFFF"/>
          <w:rtl/>
        </w:rPr>
      </w:pPr>
    </w:p>
    <w:p w:rsidR="00260EFF" w:rsidRDefault="00260EFF" w:rsidP="00260EFF">
      <w:pPr>
        <w:bidi/>
        <w:spacing w:line="360" w:lineRule="auto"/>
        <w:jc w:val="both"/>
        <w:rPr>
          <w:rFonts w:asciiTheme="majorBidi" w:hAnsiTheme="majorBidi" w:cstheme="majorBidi"/>
          <w:color w:val="000000" w:themeColor="text1"/>
          <w:sz w:val="24"/>
          <w:szCs w:val="24"/>
          <w:shd w:val="clear" w:color="auto" w:fill="FFFFFF"/>
          <w:rtl/>
        </w:rPr>
      </w:pPr>
    </w:p>
    <w:p w:rsidR="00260EFF" w:rsidRDefault="00260EFF" w:rsidP="00260EFF">
      <w:pPr>
        <w:bidi/>
        <w:spacing w:line="360" w:lineRule="auto"/>
        <w:jc w:val="both"/>
        <w:rPr>
          <w:rFonts w:asciiTheme="majorBidi" w:hAnsiTheme="majorBidi" w:cstheme="majorBidi"/>
          <w:color w:val="000000" w:themeColor="text1"/>
          <w:sz w:val="24"/>
          <w:szCs w:val="24"/>
          <w:shd w:val="clear" w:color="auto" w:fill="FFFFFF"/>
          <w:rtl/>
        </w:rPr>
      </w:pPr>
    </w:p>
    <w:p w:rsidR="00260EFF" w:rsidRDefault="00260EFF" w:rsidP="00260EFF">
      <w:pPr>
        <w:bidi/>
        <w:spacing w:line="360" w:lineRule="auto"/>
        <w:jc w:val="both"/>
        <w:rPr>
          <w:rFonts w:asciiTheme="majorBidi" w:hAnsiTheme="majorBidi" w:cstheme="majorBidi"/>
          <w:color w:val="000000" w:themeColor="text1"/>
          <w:sz w:val="24"/>
          <w:szCs w:val="24"/>
          <w:shd w:val="clear" w:color="auto" w:fill="FFFFFF"/>
          <w:rtl/>
        </w:rPr>
      </w:pPr>
    </w:p>
    <w:p w:rsidR="00260EFF" w:rsidRDefault="00260EFF" w:rsidP="00260EFF">
      <w:pPr>
        <w:bidi/>
        <w:spacing w:line="360" w:lineRule="auto"/>
        <w:jc w:val="both"/>
        <w:rPr>
          <w:rFonts w:asciiTheme="majorBidi" w:hAnsiTheme="majorBidi" w:cstheme="majorBidi"/>
          <w:color w:val="000000" w:themeColor="text1"/>
          <w:sz w:val="24"/>
          <w:szCs w:val="24"/>
          <w:shd w:val="clear" w:color="auto" w:fill="FFFFFF"/>
          <w:rtl/>
        </w:rPr>
      </w:pPr>
    </w:p>
    <w:p w:rsidR="00260EFF" w:rsidRDefault="00260EFF" w:rsidP="00260EFF">
      <w:pPr>
        <w:bidi/>
        <w:spacing w:line="360" w:lineRule="auto"/>
        <w:jc w:val="both"/>
        <w:rPr>
          <w:rFonts w:asciiTheme="majorBidi" w:hAnsiTheme="majorBidi" w:cstheme="majorBidi"/>
          <w:color w:val="000000" w:themeColor="text1"/>
          <w:sz w:val="24"/>
          <w:szCs w:val="24"/>
          <w:shd w:val="clear" w:color="auto" w:fill="FFFFFF"/>
          <w:rtl/>
        </w:rPr>
      </w:pPr>
    </w:p>
    <w:p w:rsidR="00260EFF" w:rsidRDefault="00260EFF" w:rsidP="00260EFF">
      <w:pPr>
        <w:bidi/>
        <w:spacing w:line="360" w:lineRule="auto"/>
        <w:jc w:val="both"/>
        <w:rPr>
          <w:rFonts w:asciiTheme="majorBidi" w:hAnsiTheme="majorBidi" w:cstheme="majorBidi"/>
          <w:color w:val="000000" w:themeColor="text1"/>
          <w:sz w:val="24"/>
          <w:szCs w:val="24"/>
          <w:shd w:val="clear" w:color="auto" w:fill="FFFFFF"/>
          <w:rtl/>
        </w:rPr>
      </w:pPr>
    </w:p>
    <w:p w:rsidR="00260EFF" w:rsidRPr="00DF04B9" w:rsidRDefault="00260EFF" w:rsidP="00002F0E">
      <w:pPr>
        <w:pStyle w:val="Heading2"/>
        <w:numPr>
          <w:ilvl w:val="0"/>
          <w:numId w:val="0"/>
        </w:numPr>
        <w:bidi/>
        <w:spacing w:line="480" w:lineRule="auto"/>
        <w:rPr>
          <w:rFonts w:asciiTheme="majorBidi" w:hAnsiTheme="majorBidi"/>
          <w:color w:val="000000" w:themeColor="text1"/>
          <w:sz w:val="28"/>
          <w:szCs w:val="28"/>
          <w:rtl/>
        </w:rPr>
      </w:pPr>
      <w:r>
        <w:rPr>
          <w:rFonts w:asciiTheme="majorBidi" w:hAnsiTheme="majorBidi" w:hint="cs"/>
          <w:color w:val="000000" w:themeColor="text1"/>
          <w:sz w:val="24"/>
          <w:szCs w:val="24"/>
          <w:rtl/>
        </w:rPr>
        <w:lastRenderedPageBreak/>
        <w:t>1.</w:t>
      </w:r>
      <w:r w:rsidRPr="00DF04B9">
        <w:rPr>
          <w:rFonts w:asciiTheme="majorBidi" w:hAnsiTheme="majorBidi" w:hint="cs"/>
          <w:color w:val="000000" w:themeColor="text1"/>
          <w:sz w:val="28"/>
          <w:szCs w:val="28"/>
          <w:rtl/>
        </w:rPr>
        <w:t>2</w:t>
      </w:r>
      <w:r w:rsidRPr="00DF04B9">
        <w:rPr>
          <w:rFonts w:asciiTheme="majorBidi" w:hAnsiTheme="majorBidi"/>
          <w:color w:val="000000" w:themeColor="text1"/>
          <w:sz w:val="28"/>
          <w:szCs w:val="28"/>
          <w:rtl/>
        </w:rPr>
        <w:t xml:space="preserve"> تمهيد </w:t>
      </w:r>
    </w:p>
    <w:p w:rsidR="00260EFF" w:rsidRDefault="00260EFF" w:rsidP="00002F0E">
      <w:pPr>
        <w:bidi/>
        <w:spacing w:line="360" w:lineRule="auto"/>
        <w:jc w:val="both"/>
        <w:rPr>
          <w:rFonts w:asciiTheme="majorBidi" w:hAnsiTheme="majorBidi" w:cstheme="majorBidi"/>
          <w:sz w:val="24"/>
          <w:szCs w:val="24"/>
          <w:rtl/>
        </w:rPr>
      </w:pPr>
      <w:r w:rsidRPr="00AD4337">
        <w:rPr>
          <w:rFonts w:asciiTheme="majorBidi" w:hAnsiTheme="majorBidi" w:cstheme="majorBidi"/>
          <w:sz w:val="24"/>
          <w:szCs w:val="24"/>
          <w:rtl/>
        </w:rPr>
        <w:t xml:space="preserve">         يستعرض هذا الفصل لمحة عامّة عن نشأة المعاهد ويبين أنواعها واختصاصاتها، ويركز على المعاهد الطبيّة المختصة بتخريج طلبة العلوم العصبية، والمراكز المهتمة بتدريب باحثي علوم الأعصاب. فبعد توضيح بعض المفاهيم المهمة عن ماهيّة علم الأعصاب، يستعرض نبذة تاريخية عن دراسة علم الأعصاب وكيفية تطورها عبر العصور من العصر الحجريّ الحديث حيث تم اكتشاف </w:t>
      </w:r>
      <w:r w:rsidR="00002F0E">
        <w:rPr>
          <w:rFonts w:asciiTheme="majorBidi" w:hAnsiTheme="majorBidi" w:cstheme="majorBidi" w:hint="cs"/>
          <w:sz w:val="24"/>
          <w:szCs w:val="24"/>
          <w:rtl/>
        </w:rPr>
        <w:t xml:space="preserve">الجهاز العصبي </w:t>
      </w:r>
      <w:r w:rsidRPr="00AD4337">
        <w:rPr>
          <w:rFonts w:asciiTheme="majorBidi" w:hAnsiTheme="majorBidi" w:cstheme="majorBidi"/>
          <w:sz w:val="24"/>
          <w:szCs w:val="24"/>
          <w:rtl/>
        </w:rPr>
        <w:t>لأول مرّة، حتى عصرنا الحالي الذي أصبحت فيه العلوم العصبية تدرّس في معاهد وكليات خاصة في هذا المجال، ثم يتعمق الفصل بهذه الجزئية –</w:t>
      </w:r>
      <w:r w:rsidR="00002F0E">
        <w:rPr>
          <w:rFonts w:asciiTheme="majorBidi" w:hAnsiTheme="majorBidi" w:cstheme="majorBidi"/>
          <w:sz w:val="24"/>
          <w:szCs w:val="24"/>
        </w:rPr>
        <w:t xml:space="preserve"> </w:t>
      </w:r>
      <w:r w:rsidRPr="00AD4337">
        <w:rPr>
          <w:rFonts w:asciiTheme="majorBidi" w:hAnsiTheme="majorBidi" w:cstheme="majorBidi"/>
          <w:sz w:val="24"/>
          <w:szCs w:val="24"/>
          <w:rtl/>
        </w:rPr>
        <w:t xml:space="preserve">معاهد علوم الأعصاب- ويبين مدى الاهتمام بدراسة هذا المجال، وأماكن توفر معاهد وكليات ومراكز أبحاث خاصة بعلوم الأعصاب حول العالم. </w:t>
      </w:r>
    </w:p>
    <w:p w:rsidR="00002F0E" w:rsidRDefault="00002F0E" w:rsidP="00002F0E">
      <w:pPr>
        <w:bidi/>
        <w:spacing w:line="360" w:lineRule="auto"/>
        <w:jc w:val="both"/>
        <w:rPr>
          <w:rFonts w:asciiTheme="majorBidi" w:hAnsiTheme="majorBidi" w:cstheme="majorBidi"/>
          <w:sz w:val="24"/>
          <w:szCs w:val="24"/>
          <w:rtl/>
        </w:rPr>
      </w:pPr>
    </w:p>
    <w:p w:rsidR="00260EFF" w:rsidRPr="00DF04B9" w:rsidRDefault="00260EFF" w:rsidP="00002F0E">
      <w:pPr>
        <w:pStyle w:val="Heading2"/>
        <w:numPr>
          <w:ilvl w:val="0"/>
          <w:numId w:val="0"/>
        </w:numPr>
        <w:bidi/>
        <w:spacing w:line="480" w:lineRule="auto"/>
        <w:rPr>
          <w:rFonts w:asciiTheme="majorBidi" w:hAnsiTheme="majorBidi"/>
          <w:color w:val="000000" w:themeColor="text1"/>
          <w:sz w:val="28"/>
          <w:szCs w:val="28"/>
          <w:rtl/>
        </w:rPr>
      </w:pPr>
      <w:r>
        <w:rPr>
          <w:rFonts w:asciiTheme="majorBidi" w:hAnsiTheme="majorBidi" w:hint="cs"/>
          <w:color w:val="000000" w:themeColor="text1"/>
          <w:sz w:val="24"/>
          <w:szCs w:val="24"/>
          <w:rtl/>
        </w:rPr>
        <w:t>2.</w:t>
      </w:r>
      <w:r w:rsidRPr="00DF04B9">
        <w:rPr>
          <w:rFonts w:asciiTheme="majorBidi" w:hAnsiTheme="majorBidi" w:hint="cs"/>
          <w:color w:val="000000" w:themeColor="text1"/>
          <w:sz w:val="28"/>
          <w:szCs w:val="28"/>
          <w:rtl/>
        </w:rPr>
        <w:t xml:space="preserve">2 المعاهد ومراكز الأبحاث </w:t>
      </w:r>
    </w:p>
    <w:p w:rsidR="002223E6" w:rsidRPr="002223E6" w:rsidRDefault="00260EFF" w:rsidP="00002F0E">
      <w:pPr>
        <w:pStyle w:val="Heading3"/>
        <w:numPr>
          <w:ilvl w:val="0"/>
          <w:numId w:val="0"/>
        </w:numPr>
        <w:bidi/>
        <w:spacing w:line="480" w:lineRule="auto"/>
        <w:ind w:left="811"/>
        <w:rPr>
          <w:rFonts w:asciiTheme="majorBidi" w:eastAsiaTheme="minorHAnsi" w:hAnsiTheme="majorBidi"/>
          <w:color w:val="auto"/>
          <w:sz w:val="24"/>
          <w:szCs w:val="24"/>
          <w:rtl/>
        </w:rPr>
      </w:pPr>
      <w:r>
        <w:rPr>
          <w:rFonts w:asciiTheme="majorBidi" w:eastAsiaTheme="minorHAnsi" w:hAnsiTheme="majorBidi" w:hint="cs"/>
          <w:color w:val="auto"/>
          <w:sz w:val="24"/>
          <w:szCs w:val="24"/>
          <w:rtl/>
        </w:rPr>
        <w:t xml:space="preserve">1.2.2 </w:t>
      </w:r>
      <w:r w:rsidRPr="00D23E91">
        <w:rPr>
          <w:rFonts w:asciiTheme="majorBidi" w:eastAsiaTheme="minorHAnsi" w:hAnsiTheme="majorBidi"/>
          <w:color w:val="auto"/>
          <w:sz w:val="24"/>
          <w:szCs w:val="24"/>
          <w:rtl/>
        </w:rPr>
        <w:t xml:space="preserve">المعاهد </w:t>
      </w:r>
      <w:r w:rsidRPr="00D23E91">
        <w:rPr>
          <w:rFonts w:asciiTheme="majorBidi" w:eastAsiaTheme="minorHAnsi" w:hAnsiTheme="majorBidi" w:hint="cs"/>
          <w:color w:val="auto"/>
          <w:sz w:val="24"/>
          <w:szCs w:val="24"/>
          <w:rtl/>
        </w:rPr>
        <w:t xml:space="preserve">/ </w:t>
      </w:r>
      <w:r w:rsidRPr="00D23E91">
        <w:rPr>
          <w:rFonts w:asciiTheme="majorBidi" w:eastAsiaTheme="minorHAnsi" w:hAnsiTheme="majorBidi"/>
          <w:color w:val="auto"/>
          <w:sz w:val="24"/>
          <w:szCs w:val="24"/>
          <w:rtl/>
        </w:rPr>
        <w:t xml:space="preserve">لمحة تاريخية </w:t>
      </w:r>
    </w:p>
    <w:p w:rsidR="002223E6" w:rsidRPr="00C22F90" w:rsidRDefault="002223E6" w:rsidP="00392A4E">
      <w:pPr>
        <w:bidi/>
        <w:spacing w:line="360" w:lineRule="auto"/>
        <w:jc w:val="both"/>
        <w:rPr>
          <w:rFonts w:asciiTheme="majorBidi" w:hAnsiTheme="majorBidi"/>
          <w:b/>
          <w:bCs/>
          <w:sz w:val="24"/>
          <w:szCs w:val="24"/>
        </w:rPr>
      </w:pPr>
      <w:r>
        <w:rPr>
          <w:rFonts w:asciiTheme="majorBidi" w:hAnsiTheme="majorBidi" w:cstheme="majorBidi" w:hint="cs"/>
          <w:sz w:val="24"/>
          <w:szCs w:val="24"/>
          <w:rtl/>
        </w:rPr>
        <w:t xml:space="preserve">          بدأ الاهتمام بتوفير أماكن مخصصة للتعليم في القرن السابع الميلادي على أيدي علماء المسلمين، حيث كانت تحتوي مدينتيّ دمشق وبغداد أهم المراكز التعليمية في العالم، </w:t>
      </w:r>
      <w:r w:rsidRPr="00C22F90">
        <w:rPr>
          <w:rFonts w:asciiTheme="majorBidi" w:hAnsiTheme="majorBidi" w:cstheme="majorBidi"/>
          <w:sz w:val="24"/>
          <w:szCs w:val="24"/>
          <w:rtl/>
        </w:rPr>
        <w:t xml:space="preserve">وفي القرون الوسطى بدأ التوجه </w:t>
      </w:r>
      <w:r>
        <w:rPr>
          <w:rFonts w:asciiTheme="majorBidi" w:hAnsiTheme="majorBidi" w:cstheme="majorBidi" w:hint="cs"/>
          <w:sz w:val="24"/>
          <w:szCs w:val="24"/>
          <w:rtl/>
        </w:rPr>
        <w:t xml:space="preserve">نحو </w:t>
      </w:r>
      <w:r w:rsidRPr="00C22F90">
        <w:rPr>
          <w:rFonts w:asciiTheme="majorBidi" w:hAnsiTheme="majorBidi" w:cstheme="majorBidi"/>
          <w:sz w:val="24"/>
          <w:szCs w:val="24"/>
          <w:rtl/>
        </w:rPr>
        <w:t>إنشاء مؤسسات تعليمية تجمع بين التدريس الأكاديمي والأبحاث العلمية، والتي عرفت فيما بعد بمسمى "المعهد"، وكانت المعاهد في ذلك الوقت تشمل عدّة تخصصات للتدريس في مكان واحد. ومع بداية القرن الواحد والعشرين والتطور الهائل الذي شهدته معظم المجالات العلمية</w:t>
      </w:r>
      <w:r>
        <w:rPr>
          <w:rFonts w:asciiTheme="majorBidi" w:hAnsiTheme="majorBidi" w:cstheme="majorBidi" w:hint="cs"/>
          <w:sz w:val="24"/>
          <w:szCs w:val="24"/>
          <w:rtl/>
        </w:rPr>
        <w:t xml:space="preserve">؛ </w:t>
      </w:r>
      <w:r w:rsidRPr="00C22F90">
        <w:rPr>
          <w:rFonts w:asciiTheme="majorBidi" w:hAnsiTheme="majorBidi" w:cstheme="majorBidi"/>
          <w:sz w:val="24"/>
          <w:szCs w:val="24"/>
          <w:rtl/>
        </w:rPr>
        <w:t>دعت الحاجة إلى إنشاء معاهد متخصصة في كل مجال على حدة، وكانت المعاهد الطبية إحداه</w:t>
      </w:r>
      <w:r w:rsidR="00A52480">
        <w:rPr>
          <w:rFonts w:asciiTheme="majorBidi" w:hAnsiTheme="majorBidi" w:cstheme="majorBidi" w:hint="cs"/>
          <w:sz w:val="24"/>
          <w:szCs w:val="24"/>
          <w:rtl/>
        </w:rPr>
        <w:t>ا</w:t>
      </w:r>
      <w:r w:rsidR="00A52480" w:rsidRPr="00257713">
        <w:rPr>
          <w:rFonts w:asciiTheme="majorBidi" w:hAnsiTheme="majorBidi" w:cstheme="majorBidi" w:hint="cs"/>
          <w:color w:val="2E74B5" w:themeColor="accent5" w:themeShade="BF"/>
          <w:sz w:val="24"/>
          <w:szCs w:val="24"/>
          <w:rtl/>
        </w:rPr>
        <w:t xml:space="preserve"> </w:t>
      </w:r>
      <w:r w:rsidR="00A52480" w:rsidRPr="00DC6610">
        <w:rPr>
          <w:rFonts w:asciiTheme="majorBidi" w:hAnsiTheme="majorBidi" w:cstheme="majorBidi"/>
          <w:color w:val="8E0000"/>
          <w:sz w:val="20"/>
          <w:szCs w:val="20"/>
        </w:rPr>
        <w:t xml:space="preserve"> </w:t>
      </w:r>
      <w:r w:rsidR="00392A4E" w:rsidRPr="00DC6610">
        <w:rPr>
          <w:rFonts w:asciiTheme="majorBidi" w:hAnsiTheme="majorBidi" w:cstheme="majorBidi"/>
          <w:color w:val="8E0000"/>
          <w:sz w:val="20"/>
          <w:szCs w:val="20"/>
          <w:shd w:val="clear" w:color="auto" w:fill="FFFFFF"/>
          <w:rtl/>
        </w:rPr>
        <w:t>(</w:t>
      </w:r>
      <w:proofErr w:type="spellStart"/>
      <w:r w:rsidR="00392A4E" w:rsidRPr="00DC6610">
        <w:rPr>
          <w:rFonts w:asciiTheme="majorBidi" w:hAnsiTheme="majorBidi" w:cstheme="majorBidi"/>
          <w:color w:val="8E0000"/>
          <w:sz w:val="20"/>
          <w:szCs w:val="20"/>
          <w:shd w:val="clear" w:color="auto" w:fill="FFFFFF"/>
        </w:rPr>
        <w:t>Elbahnasawy</w:t>
      </w:r>
      <w:proofErr w:type="spellEnd"/>
      <w:r w:rsidR="00392A4E" w:rsidRPr="00DC6610">
        <w:rPr>
          <w:rFonts w:asciiTheme="majorBidi" w:hAnsiTheme="majorBidi" w:cstheme="majorBidi"/>
          <w:color w:val="8E0000"/>
          <w:sz w:val="20"/>
          <w:szCs w:val="20"/>
          <w:shd w:val="clear" w:color="auto" w:fill="FFFFFF"/>
        </w:rPr>
        <w:t>, 2010</w:t>
      </w:r>
      <w:r w:rsidR="00392A4E" w:rsidRPr="00DC6610">
        <w:rPr>
          <w:rFonts w:asciiTheme="majorBidi" w:hAnsiTheme="majorBidi" w:cstheme="majorBidi"/>
          <w:color w:val="8E0000"/>
          <w:sz w:val="20"/>
          <w:szCs w:val="20"/>
          <w:shd w:val="clear" w:color="auto" w:fill="FFFFFF"/>
          <w:rtl/>
        </w:rPr>
        <w:t>).</w:t>
      </w:r>
    </w:p>
    <w:p w:rsidR="00E92377" w:rsidRPr="00F47308" w:rsidRDefault="00D04D57" w:rsidP="000154F6">
      <w:pPr>
        <w:pStyle w:val="Heading3"/>
        <w:numPr>
          <w:ilvl w:val="0"/>
          <w:numId w:val="0"/>
        </w:numPr>
        <w:bidi/>
        <w:spacing w:line="480" w:lineRule="auto"/>
        <w:ind w:left="811"/>
        <w:rPr>
          <w:rFonts w:asciiTheme="majorBidi" w:hAnsiTheme="majorBidi"/>
          <w:color w:val="538135" w:themeColor="accent6" w:themeShade="BF"/>
        </w:rPr>
      </w:pPr>
      <w:r>
        <w:rPr>
          <w:rFonts w:asciiTheme="majorBidi" w:eastAsiaTheme="minorHAnsi" w:hAnsiTheme="majorBidi" w:hint="cs"/>
          <w:color w:val="auto"/>
          <w:sz w:val="24"/>
          <w:szCs w:val="24"/>
          <w:rtl/>
        </w:rPr>
        <w:t>2</w:t>
      </w:r>
      <w:r w:rsidR="002223E6">
        <w:rPr>
          <w:rFonts w:asciiTheme="majorBidi" w:eastAsiaTheme="minorHAnsi" w:hAnsiTheme="majorBidi" w:hint="cs"/>
          <w:color w:val="auto"/>
          <w:sz w:val="24"/>
          <w:szCs w:val="24"/>
          <w:rtl/>
        </w:rPr>
        <w:t>.2.2 مفهوم مراكز الأبحاث</w:t>
      </w:r>
      <w:r w:rsidR="00E92377" w:rsidRPr="00E92377">
        <w:rPr>
          <w:rFonts w:asciiTheme="majorBidi" w:eastAsiaTheme="minorHAnsi" w:hAnsiTheme="majorBidi"/>
          <w:b w:val="0"/>
          <w:bCs w:val="0"/>
          <w:color w:val="auto"/>
          <w:sz w:val="28"/>
          <w:szCs w:val="28"/>
          <w:rtl/>
        </w:rPr>
        <w:t xml:space="preserve"> </w:t>
      </w:r>
    </w:p>
    <w:p w:rsidR="00DB4225" w:rsidRDefault="000154F6" w:rsidP="00A26E44">
      <w:pPr>
        <w:bidi/>
        <w:spacing w:line="360" w:lineRule="auto"/>
        <w:jc w:val="both"/>
        <w:rPr>
          <w:rFonts w:asciiTheme="majorBidi" w:hAnsiTheme="majorBidi" w:cstheme="majorBidi"/>
          <w:sz w:val="24"/>
          <w:szCs w:val="24"/>
          <w:rtl/>
        </w:rPr>
      </w:pPr>
      <w:r>
        <w:rPr>
          <w:rFonts w:asciiTheme="majorBidi" w:hAnsiTheme="majorBidi" w:cstheme="majorBidi" w:hint="cs"/>
          <w:sz w:val="24"/>
          <w:szCs w:val="24"/>
          <w:rtl/>
        </w:rPr>
        <w:t xml:space="preserve">          </w:t>
      </w:r>
      <w:r w:rsidR="00260EFF" w:rsidRPr="00B72711">
        <w:rPr>
          <w:rFonts w:asciiTheme="majorBidi" w:hAnsiTheme="majorBidi" w:cstheme="majorBidi"/>
          <w:sz w:val="24"/>
          <w:szCs w:val="24"/>
          <w:rtl/>
        </w:rPr>
        <w:t>مراكز الأبحاث هي مراكز علمية من الدرجة الأولى، ويتركز اهتمامها على البحث العلمي في مختلف المجالات</w:t>
      </w:r>
      <w:r w:rsidR="00A26E44">
        <w:rPr>
          <w:rFonts w:asciiTheme="majorBidi" w:hAnsiTheme="majorBidi" w:cstheme="majorBidi" w:hint="cs"/>
          <w:sz w:val="24"/>
          <w:szCs w:val="24"/>
          <w:rtl/>
        </w:rPr>
        <w:t xml:space="preserve"> سواء كانت نظرية أ</w:t>
      </w:r>
      <w:r w:rsidR="00260EFF">
        <w:rPr>
          <w:rFonts w:asciiTheme="majorBidi" w:hAnsiTheme="majorBidi" w:cstheme="majorBidi" w:hint="cs"/>
          <w:sz w:val="24"/>
          <w:szCs w:val="24"/>
          <w:rtl/>
        </w:rPr>
        <w:t>و</w:t>
      </w:r>
      <w:r w:rsidR="00A26E44">
        <w:rPr>
          <w:rFonts w:asciiTheme="majorBidi" w:hAnsiTheme="majorBidi" w:cstheme="majorBidi" w:hint="cs"/>
          <w:sz w:val="24"/>
          <w:szCs w:val="24"/>
          <w:rtl/>
        </w:rPr>
        <w:t xml:space="preserve"> </w:t>
      </w:r>
      <w:r w:rsidR="00260EFF">
        <w:rPr>
          <w:rFonts w:asciiTheme="majorBidi" w:hAnsiTheme="majorBidi" w:cstheme="majorBidi" w:hint="cs"/>
          <w:sz w:val="24"/>
          <w:szCs w:val="24"/>
          <w:rtl/>
        </w:rPr>
        <w:t>تطبيقية</w:t>
      </w:r>
      <w:r w:rsidR="00260EFF" w:rsidRPr="00B72711">
        <w:rPr>
          <w:rFonts w:asciiTheme="majorBidi" w:hAnsiTheme="majorBidi" w:cstheme="majorBidi"/>
          <w:sz w:val="24"/>
          <w:szCs w:val="24"/>
          <w:rtl/>
        </w:rPr>
        <w:t xml:space="preserve">، </w:t>
      </w:r>
      <w:r w:rsidR="00260EFF">
        <w:rPr>
          <w:rFonts w:asciiTheme="majorBidi" w:hAnsiTheme="majorBidi" w:cstheme="majorBidi" w:hint="cs"/>
          <w:sz w:val="24"/>
          <w:szCs w:val="24"/>
          <w:rtl/>
        </w:rPr>
        <w:t>وتكون</w:t>
      </w:r>
      <w:r w:rsidR="00260EFF">
        <w:rPr>
          <w:rFonts w:asciiTheme="majorBidi" w:hAnsiTheme="majorBidi" w:cstheme="majorBidi"/>
          <w:sz w:val="24"/>
          <w:szCs w:val="24"/>
          <w:rtl/>
        </w:rPr>
        <w:t xml:space="preserve"> في معظم الأحيان</w:t>
      </w:r>
      <w:r w:rsidR="00260EFF" w:rsidRPr="00B72711">
        <w:rPr>
          <w:rFonts w:asciiTheme="majorBidi" w:hAnsiTheme="majorBidi" w:cstheme="majorBidi"/>
          <w:sz w:val="24"/>
          <w:szCs w:val="24"/>
          <w:rtl/>
        </w:rPr>
        <w:t xml:space="preserve"> مراكز أكاديمية تابعة لمؤسسة تعليمية</w:t>
      </w:r>
      <w:r w:rsidR="00DB4225">
        <w:rPr>
          <w:rFonts w:asciiTheme="majorBidi" w:hAnsiTheme="majorBidi" w:cstheme="majorBidi"/>
          <w:sz w:val="24"/>
          <w:szCs w:val="24"/>
        </w:rPr>
        <w:t xml:space="preserve">                         </w:t>
      </w:r>
      <w:r w:rsidR="00DB4225" w:rsidRPr="00DB4225">
        <w:rPr>
          <w:rFonts w:asciiTheme="majorBidi" w:hAnsiTheme="majorBidi" w:cstheme="majorBidi"/>
          <w:color w:val="538135" w:themeColor="accent6" w:themeShade="BF"/>
        </w:rPr>
        <w:t xml:space="preserve"> </w:t>
      </w:r>
      <w:r w:rsidR="00DB4225" w:rsidRPr="00DC6610">
        <w:rPr>
          <w:rFonts w:asciiTheme="majorBidi" w:hAnsiTheme="majorBidi" w:cstheme="majorBidi"/>
          <w:color w:val="8E0000"/>
          <w:sz w:val="20"/>
          <w:szCs w:val="20"/>
        </w:rPr>
        <w:t>(</w:t>
      </w:r>
      <w:hyperlink r:id="rId8" w:history="1">
        <w:r w:rsidR="00257713" w:rsidRPr="00DC6610">
          <w:rPr>
            <w:rStyle w:val="Hyperlink"/>
            <w:rFonts w:asciiTheme="majorBidi" w:hAnsiTheme="majorBidi" w:cstheme="majorBidi"/>
            <w:color w:val="8E0000"/>
            <w:sz w:val="20"/>
            <w:szCs w:val="20"/>
            <w:u w:val="none"/>
          </w:rPr>
          <w:t xml:space="preserve">http://www.academia.edu/23750486 . </w:t>
        </w:r>
        <w:proofErr w:type="gramStart"/>
        <w:r w:rsidR="00257713" w:rsidRPr="00DC6610">
          <w:rPr>
            <w:rStyle w:val="Hyperlink"/>
            <w:rFonts w:asciiTheme="majorBidi" w:hAnsiTheme="majorBidi" w:cstheme="majorBidi"/>
            <w:color w:val="8E0000"/>
            <w:sz w:val="20"/>
            <w:szCs w:val="20"/>
            <w:u w:val="none"/>
          </w:rPr>
          <w:t>Accessed on 27/10/2017</w:t>
        </w:r>
      </w:hyperlink>
      <w:r w:rsidR="00DB4225" w:rsidRPr="00DC6610">
        <w:rPr>
          <w:rFonts w:asciiTheme="majorBidi" w:hAnsiTheme="majorBidi" w:cstheme="majorBidi"/>
          <w:color w:val="8E0000"/>
          <w:sz w:val="20"/>
          <w:szCs w:val="20"/>
        </w:rPr>
        <w:t>)</w:t>
      </w:r>
      <w:r w:rsidR="00DB4225" w:rsidRPr="00257713">
        <w:rPr>
          <w:rFonts w:asciiTheme="majorBidi" w:hAnsiTheme="majorBidi" w:cstheme="majorBidi" w:hint="cs"/>
          <w:color w:val="000000" w:themeColor="text1"/>
          <w:sz w:val="24"/>
          <w:szCs w:val="24"/>
          <w:rtl/>
        </w:rPr>
        <w:t>.</w:t>
      </w:r>
      <w:proofErr w:type="gramEnd"/>
    </w:p>
    <w:p w:rsidR="00257713" w:rsidRPr="00B72711" w:rsidRDefault="00257713" w:rsidP="00257713">
      <w:pPr>
        <w:bidi/>
        <w:spacing w:line="360" w:lineRule="auto"/>
        <w:jc w:val="both"/>
        <w:rPr>
          <w:rFonts w:asciiTheme="majorBidi" w:hAnsiTheme="majorBidi" w:cstheme="majorBidi"/>
          <w:color w:val="000000" w:themeColor="text1"/>
          <w:sz w:val="24"/>
          <w:szCs w:val="24"/>
          <w:rtl/>
        </w:rPr>
      </w:pPr>
    </w:p>
    <w:p w:rsidR="00260EFF" w:rsidRPr="00DF04B9" w:rsidRDefault="00260EFF" w:rsidP="002223E6">
      <w:pPr>
        <w:pStyle w:val="Heading2"/>
        <w:numPr>
          <w:ilvl w:val="0"/>
          <w:numId w:val="0"/>
        </w:numPr>
        <w:bidi/>
        <w:spacing w:line="360" w:lineRule="auto"/>
        <w:rPr>
          <w:rFonts w:asciiTheme="majorBidi" w:hAnsiTheme="majorBidi"/>
          <w:color w:val="000000" w:themeColor="text1"/>
          <w:sz w:val="28"/>
          <w:szCs w:val="28"/>
          <w:rtl/>
        </w:rPr>
      </w:pPr>
      <w:r w:rsidRPr="00DF04B9">
        <w:rPr>
          <w:rFonts w:asciiTheme="majorBidi" w:hAnsiTheme="majorBidi" w:hint="cs"/>
          <w:color w:val="000000" w:themeColor="text1"/>
          <w:sz w:val="28"/>
          <w:szCs w:val="28"/>
          <w:rtl/>
        </w:rPr>
        <w:t xml:space="preserve">3.2 </w:t>
      </w:r>
      <w:r w:rsidRPr="00DF04B9">
        <w:rPr>
          <w:rFonts w:asciiTheme="majorBidi" w:hAnsiTheme="majorBidi"/>
          <w:color w:val="000000" w:themeColor="text1"/>
          <w:sz w:val="28"/>
          <w:szCs w:val="28"/>
          <w:rtl/>
        </w:rPr>
        <w:t>المعاهد الطبية</w:t>
      </w:r>
    </w:p>
    <w:p w:rsidR="00260EFF" w:rsidRPr="00AD4337" w:rsidRDefault="00260EFF" w:rsidP="008A06C6">
      <w:pPr>
        <w:bidi/>
        <w:spacing w:line="360" w:lineRule="auto"/>
        <w:jc w:val="both"/>
        <w:rPr>
          <w:rFonts w:asciiTheme="majorBidi" w:hAnsiTheme="majorBidi" w:cstheme="majorBidi"/>
          <w:color w:val="000000" w:themeColor="text1"/>
          <w:sz w:val="24"/>
          <w:szCs w:val="24"/>
          <w:rtl/>
        </w:rPr>
      </w:pPr>
      <w:r w:rsidRPr="00AD4337">
        <w:rPr>
          <w:rFonts w:asciiTheme="majorBidi" w:hAnsiTheme="majorBidi" w:cstheme="majorBidi"/>
          <w:color w:val="FF0000"/>
        </w:rPr>
        <w:t xml:space="preserve">   </w:t>
      </w:r>
      <w:r w:rsidRPr="00AD4337">
        <w:rPr>
          <w:rFonts w:asciiTheme="majorBidi" w:hAnsiTheme="majorBidi" w:cstheme="majorBidi"/>
          <w:color w:val="000000" w:themeColor="text1"/>
          <w:sz w:val="24"/>
          <w:szCs w:val="24"/>
          <w:rtl/>
        </w:rPr>
        <w:t xml:space="preserve">         شهدت العقود الثلاث الماضية تطوراتٍ هائلة في المجالات الطبية البحثية والعلاجية، حيث حظيت باهتمام كبير من العلماء والمفكرين والباحثين، ومع ازدياد الحاجة للتطور الطبي لمجابهة التغيرات التي طرأت على المجتمعات، لم يعد بالإمكان الاعتماد على الطرق التقليدية في البحث والعلاج والمتابعة الطبية، فكان لابد من وجود حلول لهذا التغير الكبير، فتبلورت فكرة لإيجاد تخصصات طبية جديدة مختلفة عن التخصصات التقليدية</w:t>
      </w:r>
      <w:r w:rsidR="008A06C6">
        <w:rPr>
          <w:rFonts w:asciiTheme="majorBidi" w:hAnsiTheme="majorBidi" w:cstheme="majorBidi" w:hint="cs"/>
          <w:color w:val="000000" w:themeColor="text1"/>
          <w:sz w:val="24"/>
          <w:szCs w:val="24"/>
          <w:rtl/>
        </w:rPr>
        <w:t xml:space="preserve">، </w:t>
      </w:r>
      <w:r w:rsidRPr="00AD4337">
        <w:rPr>
          <w:rFonts w:asciiTheme="majorBidi" w:hAnsiTheme="majorBidi" w:cstheme="majorBidi"/>
          <w:color w:val="000000" w:themeColor="text1"/>
          <w:sz w:val="24"/>
          <w:szCs w:val="24"/>
          <w:rtl/>
        </w:rPr>
        <w:t xml:space="preserve">وبالفعل تم إنشاء معاهد طبية خاصة بعدة تخصصات جديدة بهدف تلبية حاجة المجتمع من الكوادر الصحية والبحثية والتدريسية المؤهلة في شتى المجالات العلاجية والوقائية لتواكب مستوى الخدمات الصحية المتطورة، وترتقي إلى مستوى التقدم العلمي والتقني المطلوب في المجالات الصحية عامة. </w:t>
      </w:r>
    </w:p>
    <w:p w:rsidR="00260EFF" w:rsidRPr="00AD4337" w:rsidRDefault="00260EFF" w:rsidP="002223E6">
      <w:pPr>
        <w:bidi/>
        <w:spacing w:line="360" w:lineRule="auto"/>
        <w:jc w:val="both"/>
        <w:rPr>
          <w:rFonts w:asciiTheme="majorBidi" w:hAnsiTheme="majorBidi" w:cstheme="majorBidi"/>
          <w:color w:val="000000" w:themeColor="text1"/>
          <w:sz w:val="24"/>
          <w:szCs w:val="24"/>
          <w:rtl/>
        </w:rPr>
      </w:pPr>
      <w:r w:rsidRPr="00AD4337">
        <w:rPr>
          <w:rFonts w:asciiTheme="majorBidi" w:hAnsiTheme="majorBidi" w:cstheme="majorBidi"/>
          <w:color w:val="000000" w:themeColor="text1"/>
          <w:sz w:val="24"/>
          <w:szCs w:val="24"/>
          <w:rtl/>
        </w:rPr>
        <w:lastRenderedPageBreak/>
        <w:t xml:space="preserve"> ومن المجالات التي شملها التوسع الطبي:</w:t>
      </w:r>
    </w:p>
    <w:p w:rsidR="00260EFF" w:rsidRPr="00AD4337" w:rsidRDefault="00260EFF" w:rsidP="002223E6">
      <w:pPr>
        <w:pStyle w:val="ListParagraph"/>
        <w:numPr>
          <w:ilvl w:val="0"/>
          <w:numId w:val="7"/>
        </w:numPr>
        <w:bidi/>
        <w:spacing w:line="360" w:lineRule="auto"/>
        <w:jc w:val="both"/>
        <w:rPr>
          <w:rFonts w:asciiTheme="majorBidi" w:hAnsiTheme="majorBidi" w:cstheme="majorBidi"/>
          <w:color w:val="000000" w:themeColor="text1"/>
          <w:sz w:val="24"/>
          <w:szCs w:val="24"/>
          <w:rtl/>
        </w:rPr>
      </w:pPr>
      <w:r w:rsidRPr="00AD4337">
        <w:rPr>
          <w:rFonts w:asciiTheme="majorBidi" w:hAnsiTheme="majorBidi" w:cstheme="majorBidi"/>
          <w:color w:val="000000" w:themeColor="text1"/>
          <w:sz w:val="24"/>
          <w:szCs w:val="24"/>
          <w:rtl/>
        </w:rPr>
        <w:t>معاهد علوم الصيدلة</w:t>
      </w:r>
    </w:p>
    <w:p w:rsidR="00260EFF" w:rsidRPr="00AD4337" w:rsidRDefault="00260EFF" w:rsidP="002223E6">
      <w:pPr>
        <w:pStyle w:val="ListParagraph"/>
        <w:numPr>
          <w:ilvl w:val="0"/>
          <w:numId w:val="7"/>
        </w:numPr>
        <w:bidi/>
        <w:spacing w:line="360" w:lineRule="auto"/>
        <w:jc w:val="both"/>
        <w:rPr>
          <w:rFonts w:asciiTheme="majorBidi" w:hAnsiTheme="majorBidi" w:cstheme="majorBidi"/>
          <w:color w:val="000000" w:themeColor="text1"/>
          <w:sz w:val="24"/>
          <w:szCs w:val="24"/>
          <w:rtl/>
        </w:rPr>
      </w:pPr>
      <w:r w:rsidRPr="00AD4337">
        <w:rPr>
          <w:rFonts w:asciiTheme="majorBidi" w:hAnsiTheme="majorBidi" w:cstheme="majorBidi"/>
          <w:color w:val="000000" w:themeColor="text1"/>
          <w:sz w:val="24"/>
          <w:szCs w:val="24"/>
          <w:rtl/>
        </w:rPr>
        <w:t>معاهد أبحاث السرطان والسكري</w:t>
      </w:r>
    </w:p>
    <w:p w:rsidR="00260EFF" w:rsidRPr="00AD4337" w:rsidRDefault="00260EFF" w:rsidP="002223E6">
      <w:pPr>
        <w:pStyle w:val="ListParagraph"/>
        <w:numPr>
          <w:ilvl w:val="0"/>
          <w:numId w:val="7"/>
        </w:numPr>
        <w:bidi/>
        <w:spacing w:line="360" w:lineRule="auto"/>
        <w:jc w:val="both"/>
        <w:rPr>
          <w:rFonts w:asciiTheme="majorBidi" w:hAnsiTheme="majorBidi" w:cstheme="majorBidi"/>
          <w:color w:val="000000" w:themeColor="text1"/>
          <w:sz w:val="24"/>
          <w:szCs w:val="24"/>
          <w:rtl/>
        </w:rPr>
      </w:pPr>
      <w:r w:rsidRPr="00AD4337">
        <w:rPr>
          <w:rFonts w:asciiTheme="majorBidi" w:hAnsiTheme="majorBidi" w:cstheme="majorBidi"/>
          <w:color w:val="000000" w:themeColor="text1"/>
          <w:sz w:val="24"/>
          <w:szCs w:val="24"/>
          <w:rtl/>
        </w:rPr>
        <w:t>معاهد علم المناعة والسموم</w:t>
      </w:r>
    </w:p>
    <w:p w:rsidR="00260EFF" w:rsidRPr="00AD4337" w:rsidRDefault="00260EFF" w:rsidP="002223E6">
      <w:pPr>
        <w:pStyle w:val="ListParagraph"/>
        <w:numPr>
          <w:ilvl w:val="0"/>
          <w:numId w:val="7"/>
        </w:numPr>
        <w:bidi/>
        <w:spacing w:line="360" w:lineRule="auto"/>
        <w:jc w:val="both"/>
        <w:rPr>
          <w:rFonts w:asciiTheme="majorBidi" w:hAnsiTheme="majorBidi" w:cstheme="majorBidi"/>
          <w:color w:val="000000" w:themeColor="text1"/>
          <w:sz w:val="24"/>
          <w:szCs w:val="24"/>
          <w:rtl/>
        </w:rPr>
      </w:pPr>
      <w:r w:rsidRPr="00AD4337">
        <w:rPr>
          <w:rFonts w:asciiTheme="majorBidi" w:hAnsiTheme="majorBidi" w:cstheme="majorBidi"/>
          <w:color w:val="000000" w:themeColor="text1"/>
          <w:sz w:val="24"/>
          <w:szCs w:val="24"/>
          <w:rtl/>
        </w:rPr>
        <w:t xml:space="preserve">معاهد علوم الأعصاب </w:t>
      </w:r>
      <w:r>
        <w:rPr>
          <w:rFonts w:asciiTheme="majorBidi" w:hAnsiTheme="majorBidi" w:cstheme="majorBidi"/>
          <w:color w:val="000000" w:themeColor="text1"/>
          <w:sz w:val="24"/>
          <w:szCs w:val="24"/>
          <w:rtl/>
        </w:rPr>
        <w:t>–</w:t>
      </w:r>
      <w:r w:rsidRPr="00AD4337">
        <w:rPr>
          <w:rFonts w:asciiTheme="majorBidi" w:hAnsiTheme="majorBidi" w:cstheme="majorBidi"/>
          <w:color w:val="000000" w:themeColor="text1"/>
          <w:sz w:val="24"/>
          <w:szCs w:val="24"/>
          <w:rtl/>
        </w:rPr>
        <w:t xml:space="preserve"> موضع البحث -، وغيرها من المجالات.</w:t>
      </w:r>
    </w:p>
    <w:p w:rsidR="00260EFF" w:rsidRPr="00AD4337" w:rsidRDefault="00260EFF" w:rsidP="002223E6">
      <w:pPr>
        <w:bidi/>
        <w:spacing w:line="360" w:lineRule="auto"/>
        <w:jc w:val="both"/>
        <w:rPr>
          <w:rFonts w:asciiTheme="majorBidi" w:hAnsiTheme="majorBidi" w:cstheme="majorBidi"/>
          <w:color w:val="000000" w:themeColor="text1"/>
          <w:sz w:val="21"/>
          <w:szCs w:val="21"/>
          <w:shd w:val="clear" w:color="auto" w:fill="FFFFFF"/>
          <w:rtl/>
        </w:rPr>
      </w:pPr>
      <w:r w:rsidRPr="00AD4337">
        <w:rPr>
          <w:rFonts w:asciiTheme="majorBidi" w:hAnsiTheme="majorBidi" w:cstheme="majorBidi"/>
          <w:color w:val="000000" w:themeColor="text1"/>
          <w:sz w:val="24"/>
          <w:szCs w:val="24"/>
          <w:rtl/>
        </w:rPr>
        <w:t xml:space="preserve"> </w:t>
      </w:r>
    </w:p>
    <w:p w:rsidR="00260EFF" w:rsidRPr="00DF04B9" w:rsidRDefault="00260EFF" w:rsidP="008A06C6">
      <w:pPr>
        <w:pStyle w:val="Heading2"/>
        <w:numPr>
          <w:ilvl w:val="0"/>
          <w:numId w:val="0"/>
        </w:numPr>
        <w:bidi/>
        <w:spacing w:line="480" w:lineRule="auto"/>
        <w:rPr>
          <w:rFonts w:asciiTheme="majorBidi" w:hAnsiTheme="majorBidi"/>
          <w:color w:val="000000" w:themeColor="text1"/>
          <w:sz w:val="28"/>
          <w:szCs w:val="28"/>
          <w:rtl/>
        </w:rPr>
      </w:pPr>
      <w:r w:rsidRPr="00DF04B9">
        <w:rPr>
          <w:rFonts w:asciiTheme="majorBidi" w:hAnsiTheme="majorBidi" w:hint="cs"/>
          <w:color w:val="000000" w:themeColor="text1"/>
          <w:sz w:val="28"/>
          <w:szCs w:val="28"/>
          <w:rtl/>
        </w:rPr>
        <w:t>4.2</w:t>
      </w:r>
      <w:r w:rsidRPr="00DF04B9">
        <w:rPr>
          <w:rFonts w:asciiTheme="majorBidi" w:hAnsiTheme="majorBidi"/>
          <w:color w:val="000000" w:themeColor="text1"/>
          <w:sz w:val="28"/>
          <w:szCs w:val="28"/>
          <w:rtl/>
        </w:rPr>
        <w:t xml:space="preserve"> مفهوم علوم الأعصاب</w:t>
      </w:r>
      <w:r w:rsidR="002223E6">
        <w:rPr>
          <w:rFonts w:asciiTheme="majorBidi" w:hAnsiTheme="majorBidi"/>
          <w:color w:val="000000" w:themeColor="text1"/>
          <w:sz w:val="28"/>
          <w:szCs w:val="28"/>
        </w:rPr>
        <w:t xml:space="preserve"> </w:t>
      </w:r>
    </w:p>
    <w:p w:rsidR="002223E6" w:rsidRDefault="00260EFF" w:rsidP="00361348">
      <w:pPr>
        <w:bidi/>
        <w:spacing w:line="360" w:lineRule="auto"/>
        <w:jc w:val="both"/>
        <w:rPr>
          <w:rFonts w:asciiTheme="majorBidi" w:hAnsiTheme="majorBidi" w:cstheme="majorBidi"/>
          <w:sz w:val="24"/>
          <w:szCs w:val="24"/>
        </w:rPr>
      </w:pPr>
      <w:r>
        <w:rPr>
          <w:rFonts w:asciiTheme="majorBidi" w:hAnsiTheme="majorBidi" w:cstheme="majorBidi" w:hint="cs"/>
          <w:sz w:val="24"/>
          <w:szCs w:val="24"/>
          <w:rtl/>
        </w:rPr>
        <w:t xml:space="preserve">          </w:t>
      </w:r>
      <w:r w:rsidRPr="00A450BF">
        <w:rPr>
          <w:rFonts w:asciiTheme="majorBidi" w:hAnsiTheme="majorBidi" w:cstheme="majorBidi"/>
          <w:sz w:val="24"/>
          <w:szCs w:val="24"/>
          <w:rtl/>
        </w:rPr>
        <w:t>تعتبر العلوم العصبية أحد فروع علم الأحياء</w:t>
      </w:r>
      <w:r>
        <w:rPr>
          <w:rFonts w:asciiTheme="majorBidi" w:hAnsiTheme="majorBidi" w:cstheme="majorBidi" w:hint="cs"/>
          <w:sz w:val="24"/>
          <w:szCs w:val="24"/>
          <w:rtl/>
        </w:rPr>
        <w:t xml:space="preserve">، </w:t>
      </w:r>
      <w:r w:rsidR="00361348">
        <w:rPr>
          <w:rFonts w:asciiTheme="majorBidi" w:hAnsiTheme="majorBidi" w:cstheme="majorBidi" w:hint="cs"/>
          <w:sz w:val="24"/>
          <w:szCs w:val="24"/>
          <w:rtl/>
        </w:rPr>
        <w:t>وتعرّف</w:t>
      </w:r>
      <w:r>
        <w:rPr>
          <w:rFonts w:asciiTheme="majorBidi" w:hAnsiTheme="majorBidi" w:cstheme="majorBidi" w:hint="cs"/>
          <w:sz w:val="24"/>
          <w:szCs w:val="24"/>
          <w:rtl/>
        </w:rPr>
        <w:t xml:space="preserve"> على أنه</w:t>
      </w:r>
      <w:r w:rsidR="00361348">
        <w:rPr>
          <w:rFonts w:asciiTheme="majorBidi" w:hAnsiTheme="majorBidi" w:cstheme="majorBidi" w:hint="cs"/>
          <w:sz w:val="24"/>
          <w:szCs w:val="24"/>
          <w:rtl/>
        </w:rPr>
        <w:t>ا</w:t>
      </w:r>
      <w:r>
        <w:rPr>
          <w:rFonts w:asciiTheme="majorBidi" w:hAnsiTheme="majorBidi" w:cstheme="majorBidi" w:hint="cs"/>
          <w:sz w:val="24"/>
          <w:szCs w:val="24"/>
          <w:rtl/>
        </w:rPr>
        <w:t xml:space="preserve"> المجال الذي </w:t>
      </w:r>
      <w:r w:rsidRPr="00A450BF">
        <w:rPr>
          <w:rFonts w:asciiTheme="majorBidi" w:hAnsiTheme="majorBidi" w:cstheme="majorBidi"/>
          <w:sz w:val="24"/>
          <w:szCs w:val="24"/>
          <w:rtl/>
        </w:rPr>
        <w:t>يدرس ويتعامل مع البنى والوظائف العصبية والتطور العصبي</w:t>
      </w:r>
      <w:r w:rsidRPr="00A450BF">
        <w:rPr>
          <w:rFonts w:asciiTheme="majorBidi" w:hAnsiTheme="majorBidi" w:cstheme="majorBidi" w:hint="cs"/>
          <w:sz w:val="24"/>
          <w:szCs w:val="24"/>
          <w:rtl/>
        </w:rPr>
        <w:t>،</w:t>
      </w:r>
      <w:r w:rsidRPr="00A450BF">
        <w:rPr>
          <w:rFonts w:asciiTheme="majorBidi" w:hAnsiTheme="majorBidi" w:cstheme="majorBidi"/>
          <w:sz w:val="24"/>
          <w:szCs w:val="24"/>
          <w:rtl/>
        </w:rPr>
        <w:t xml:space="preserve"> وعلم الجينات والكيمياء الحيوية والفيزيولوجيا وعلم الأدوية والتأثير الدوائي، إضافة إلى علم الأمراض العصبي في جسم الإنسان.</w:t>
      </w:r>
      <w:r>
        <w:rPr>
          <w:rFonts w:asciiTheme="majorBidi" w:hAnsiTheme="majorBidi" w:cstheme="majorBidi" w:hint="cs"/>
          <w:sz w:val="24"/>
          <w:szCs w:val="24"/>
          <w:rtl/>
        </w:rPr>
        <w:t xml:space="preserve"> </w:t>
      </w:r>
      <w:r w:rsidRPr="00A450BF">
        <w:rPr>
          <w:rFonts w:asciiTheme="majorBidi" w:hAnsiTheme="majorBidi" w:cstheme="majorBidi" w:hint="cs"/>
          <w:sz w:val="24"/>
          <w:szCs w:val="24"/>
          <w:rtl/>
        </w:rPr>
        <w:t>وقد</w:t>
      </w:r>
      <w:r w:rsidRPr="00A450BF">
        <w:rPr>
          <w:rFonts w:asciiTheme="majorBidi" w:hAnsiTheme="majorBidi" w:cstheme="majorBidi"/>
          <w:sz w:val="24"/>
          <w:szCs w:val="24"/>
          <w:rtl/>
        </w:rPr>
        <w:t xml:space="preserve"> توسع مجال </w:t>
      </w:r>
      <w:r w:rsidRPr="00A450BF">
        <w:rPr>
          <w:rFonts w:asciiTheme="majorBidi" w:hAnsiTheme="majorBidi" w:cstheme="majorBidi" w:hint="cs"/>
          <w:sz w:val="24"/>
          <w:szCs w:val="24"/>
          <w:rtl/>
        </w:rPr>
        <w:t>الأعصاب</w:t>
      </w:r>
      <w:r>
        <w:rPr>
          <w:rFonts w:asciiTheme="majorBidi" w:hAnsiTheme="majorBidi" w:cstheme="majorBidi"/>
          <w:sz w:val="24"/>
          <w:szCs w:val="24"/>
          <w:rtl/>
        </w:rPr>
        <w:t xml:space="preserve"> ليشمل أي تح</w:t>
      </w:r>
      <w:r>
        <w:rPr>
          <w:rFonts w:asciiTheme="majorBidi" w:hAnsiTheme="majorBidi" w:cstheme="majorBidi" w:hint="cs"/>
          <w:sz w:val="24"/>
          <w:szCs w:val="24"/>
          <w:rtl/>
        </w:rPr>
        <w:t>رٍ</w:t>
      </w:r>
      <w:r w:rsidRPr="00A450BF">
        <w:rPr>
          <w:rFonts w:asciiTheme="majorBidi" w:hAnsiTheme="majorBidi" w:cstheme="majorBidi"/>
          <w:sz w:val="24"/>
          <w:szCs w:val="24"/>
          <w:rtl/>
        </w:rPr>
        <w:t xml:space="preserve"> نظري أو تجريبي علمي نظامي حول الجهاز العصبي المركزي و المحيطي لأي </w:t>
      </w:r>
      <w:r w:rsidRPr="00A450BF">
        <w:rPr>
          <w:rFonts w:asciiTheme="majorBidi" w:hAnsiTheme="majorBidi" w:cstheme="majorBidi" w:hint="cs"/>
          <w:sz w:val="24"/>
          <w:szCs w:val="24"/>
          <w:rtl/>
        </w:rPr>
        <w:t>كائن حيّ</w:t>
      </w:r>
      <w:r w:rsidRPr="00A450BF">
        <w:rPr>
          <w:rFonts w:asciiTheme="majorBidi" w:hAnsiTheme="majorBidi" w:cstheme="majorBidi"/>
          <w:sz w:val="24"/>
          <w:szCs w:val="24"/>
          <w:rtl/>
        </w:rPr>
        <w:t xml:space="preserve"> .</w:t>
      </w:r>
    </w:p>
    <w:p w:rsidR="002223E6" w:rsidRPr="00DC6610" w:rsidRDefault="00260EFF" w:rsidP="001D5499">
      <w:pPr>
        <w:bidi/>
        <w:spacing w:line="360" w:lineRule="auto"/>
        <w:jc w:val="both"/>
        <w:rPr>
          <w:rFonts w:asciiTheme="majorBidi" w:hAnsiTheme="majorBidi" w:cstheme="majorBidi"/>
          <w:color w:val="8E0000"/>
          <w:sz w:val="20"/>
          <w:szCs w:val="20"/>
          <w:rtl/>
        </w:rPr>
      </w:pPr>
      <w:r>
        <w:rPr>
          <w:rFonts w:asciiTheme="majorBidi" w:hAnsiTheme="majorBidi" w:cstheme="majorBidi" w:hint="cs"/>
          <w:sz w:val="24"/>
          <w:szCs w:val="24"/>
          <w:rtl/>
        </w:rPr>
        <w:t xml:space="preserve">أما تخصص </w:t>
      </w:r>
      <w:r w:rsidRPr="00A450BF">
        <w:rPr>
          <w:rFonts w:asciiTheme="majorBidi" w:hAnsiTheme="majorBidi" w:cstheme="majorBidi" w:hint="cs"/>
          <w:sz w:val="24"/>
          <w:szCs w:val="24"/>
          <w:rtl/>
        </w:rPr>
        <w:t>علوم</w:t>
      </w:r>
      <w:r w:rsidRPr="00A450BF">
        <w:rPr>
          <w:rFonts w:asciiTheme="majorBidi" w:hAnsiTheme="majorBidi" w:cstheme="majorBidi"/>
          <w:sz w:val="24"/>
          <w:szCs w:val="24"/>
          <w:rtl/>
        </w:rPr>
        <w:t xml:space="preserve"> الأعصاب</w:t>
      </w:r>
      <w:r>
        <w:rPr>
          <w:rFonts w:asciiTheme="majorBidi" w:hAnsiTheme="majorBidi" w:cstheme="majorBidi" w:hint="cs"/>
          <w:sz w:val="24"/>
          <w:szCs w:val="24"/>
          <w:rtl/>
        </w:rPr>
        <w:t>:</w:t>
      </w:r>
      <w:r w:rsidRPr="00A450BF">
        <w:rPr>
          <w:rFonts w:asciiTheme="majorBidi" w:hAnsiTheme="majorBidi" w:cstheme="majorBidi"/>
          <w:sz w:val="24"/>
          <w:szCs w:val="24"/>
          <w:rtl/>
        </w:rPr>
        <w:t xml:space="preserve"> </w:t>
      </w:r>
      <w:r w:rsidRPr="00A450BF">
        <w:rPr>
          <w:rFonts w:asciiTheme="majorBidi" w:hAnsiTheme="majorBidi" w:cstheme="majorBidi" w:hint="cs"/>
          <w:sz w:val="24"/>
          <w:szCs w:val="24"/>
          <w:rtl/>
        </w:rPr>
        <w:t>ف</w:t>
      </w:r>
      <w:r w:rsidRPr="00A450BF">
        <w:rPr>
          <w:rFonts w:asciiTheme="majorBidi" w:hAnsiTheme="majorBidi" w:cstheme="majorBidi"/>
          <w:sz w:val="24"/>
          <w:szCs w:val="24"/>
          <w:rtl/>
        </w:rPr>
        <w:t>هو الدراسة الطبية الخاصة ب</w:t>
      </w:r>
      <w:r w:rsidRPr="00A450BF">
        <w:rPr>
          <w:rFonts w:asciiTheme="majorBidi" w:hAnsiTheme="majorBidi" w:cstheme="majorBidi" w:hint="cs"/>
          <w:sz w:val="24"/>
          <w:szCs w:val="24"/>
          <w:rtl/>
        </w:rPr>
        <w:t>ا</w:t>
      </w:r>
      <w:r w:rsidRPr="00A450BF">
        <w:rPr>
          <w:rFonts w:asciiTheme="majorBidi" w:hAnsiTheme="majorBidi" w:cstheme="majorBidi"/>
          <w:sz w:val="24"/>
          <w:szCs w:val="24"/>
          <w:rtl/>
        </w:rPr>
        <w:t>ختلالات الجهاز العصب</w:t>
      </w:r>
      <w:r w:rsidRPr="00A450BF">
        <w:rPr>
          <w:rFonts w:asciiTheme="majorBidi" w:hAnsiTheme="majorBidi" w:cstheme="majorBidi" w:hint="cs"/>
          <w:sz w:val="24"/>
          <w:szCs w:val="24"/>
          <w:rtl/>
        </w:rPr>
        <w:t>ي،</w:t>
      </w:r>
      <w:r w:rsidRPr="00A450BF">
        <w:rPr>
          <w:rFonts w:asciiTheme="majorBidi" w:hAnsiTheme="majorBidi" w:cstheme="majorBidi"/>
          <w:sz w:val="24"/>
          <w:szCs w:val="24"/>
          <w:rtl/>
        </w:rPr>
        <w:t xml:space="preserve"> والأمراض المتعلقة بالجهاز </w:t>
      </w:r>
      <w:r>
        <w:rPr>
          <w:rFonts w:asciiTheme="majorBidi" w:hAnsiTheme="majorBidi" w:cstheme="majorBidi"/>
          <w:sz w:val="24"/>
          <w:szCs w:val="24"/>
          <w:rtl/>
        </w:rPr>
        <w:t>العصب</w:t>
      </w:r>
      <w:r>
        <w:rPr>
          <w:rFonts w:asciiTheme="majorBidi" w:hAnsiTheme="majorBidi" w:cstheme="majorBidi" w:hint="cs"/>
          <w:sz w:val="24"/>
          <w:szCs w:val="24"/>
          <w:rtl/>
        </w:rPr>
        <w:t>ي</w:t>
      </w:r>
      <w:r w:rsidRPr="00A450BF">
        <w:rPr>
          <w:rFonts w:asciiTheme="majorBidi" w:hAnsiTheme="majorBidi" w:cstheme="majorBidi"/>
          <w:sz w:val="24"/>
          <w:szCs w:val="24"/>
          <w:rtl/>
        </w:rPr>
        <w:t xml:space="preserve"> المركز</w:t>
      </w:r>
      <w:r w:rsidRPr="00A450BF">
        <w:rPr>
          <w:rFonts w:asciiTheme="majorBidi" w:hAnsiTheme="majorBidi" w:cstheme="majorBidi" w:hint="cs"/>
          <w:sz w:val="24"/>
          <w:szCs w:val="24"/>
          <w:rtl/>
        </w:rPr>
        <w:t>ي</w:t>
      </w:r>
      <w:r w:rsidRPr="00A450BF">
        <w:rPr>
          <w:rFonts w:asciiTheme="majorBidi" w:hAnsiTheme="majorBidi" w:cstheme="majorBidi"/>
          <w:sz w:val="24"/>
          <w:szCs w:val="24"/>
          <w:rtl/>
        </w:rPr>
        <w:t xml:space="preserve"> والجهاز العصب</w:t>
      </w:r>
      <w:r w:rsidRPr="00A450BF">
        <w:rPr>
          <w:rFonts w:asciiTheme="majorBidi" w:hAnsiTheme="majorBidi" w:cstheme="majorBidi" w:hint="cs"/>
          <w:sz w:val="24"/>
          <w:szCs w:val="24"/>
          <w:rtl/>
        </w:rPr>
        <w:t>ي</w:t>
      </w:r>
      <w:r w:rsidRPr="00A450BF">
        <w:rPr>
          <w:rFonts w:asciiTheme="majorBidi" w:hAnsiTheme="majorBidi" w:cstheme="majorBidi"/>
          <w:sz w:val="24"/>
          <w:szCs w:val="24"/>
          <w:rtl/>
        </w:rPr>
        <w:t xml:space="preserve"> السطح</w:t>
      </w:r>
      <w:r w:rsidRPr="00A450BF">
        <w:rPr>
          <w:rFonts w:asciiTheme="majorBidi" w:hAnsiTheme="majorBidi" w:cstheme="majorBidi" w:hint="cs"/>
          <w:sz w:val="24"/>
          <w:szCs w:val="24"/>
          <w:rtl/>
        </w:rPr>
        <w:t>ي</w:t>
      </w:r>
      <w:r w:rsidR="00DC6610">
        <w:rPr>
          <w:rFonts w:asciiTheme="majorBidi" w:hAnsiTheme="majorBidi" w:cstheme="majorBidi" w:hint="cs"/>
          <w:sz w:val="24"/>
          <w:szCs w:val="24"/>
          <w:rtl/>
        </w:rPr>
        <w:t xml:space="preserve"> </w:t>
      </w:r>
      <w:r w:rsidR="001D5499" w:rsidRPr="001D5499">
        <w:rPr>
          <w:rFonts w:asciiTheme="majorBidi" w:hAnsiTheme="majorBidi" w:cstheme="majorBidi"/>
          <w:color w:val="2E74B5" w:themeColor="accent5" w:themeShade="BF"/>
        </w:rPr>
        <w:t xml:space="preserve"> </w:t>
      </w:r>
      <w:r w:rsidR="002223E6" w:rsidRPr="00DC6610">
        <w:rPr>
          <w:rFonts w:asciiTheme="majorBidi" w:hAnsiTheme="majorBidi" w:cstheme="majorBidi"/>
          <w:color w:val="8E0000"/>
          <w:sz w:val="20"/>
          <w:szCs w:val="20"/>
        </w:rPr>
        <w:t>(</w:t>
      </w:r>
      <w:hyperlink r:id="rId9" w:anchor="references" w:history="1">
        <w:r w:rsidR="002223E6" w:rsidRPr="00DC6610">
          <w:rPr>
            <w:rStyle w:val="Hyperlink"/>
            <w:rFonts w:asciiTheme="majorBidi" w:hAnsiTheme="majorBidi" w:cstheme="majorBidi"/>
            <w:color w:val="8E0000"/>
            <w:sz w:val="20"/>
            <w:szCs w:val="20"/>
            <w:u w:val="none"/>
          </w:rPr>
          <w:t>https://www.medicalnewstoday.com/articles/248680.php#references</w:t>
        </w:r>
      </w:hyperlink>
      <w:r w:rsidR="002223E6" w:rsidRPr="00DC6610">
        <w:rPr>
          <w:rFonts w:asciiTheme="majorBidi" w:hAnsiTheme="majorBidi" w:cstheme="majorBidi"/>
          <w:color w:val="8E0000"/>
          <w:sz w:val="20"/>
          <w:szCs w:val="20"/>
        </w:rPr>
        <w:t xml:space="preserve">. </w:t>
      </w:r>
      <w:proofErr w:type="gramStart"/>
      <w:r w:rsidR="002223E6" w:rsidRPr="00DC6610">
        <w:rPr>
          <w:rFonts w:asciiTheme="majorBidi" w:hAnsiTheme="majorBidi" w:cstheme="majorBidi"/>
          <w:color w:val="8E0000"/>
          <w:sz w:val="20"/>
          <w:szCs w:val="20"/>
        </w:rPr>
        <w:t>Accessed on 27/10/2017</w:t>
      </w:r>
      <w:r w:rsidR="002223E6" w:rsidRPr="00DC6610">
        <w:rPr>
          <w:rFonts w:asciiTheme="majorBidi" w:hAnsiTheme="majorBidi" w:cstheme="majorBidi"/>
          <w:color w:val="8E0000"/>
        </w:rPr>
        <w:t>)</w:t>
      </w:r>
      <w:r w:rsidR="00DC6610">
        <w:rPr>
          <w:rFonts w:asciiTheme="majorBidi" w:hAnsiTheme="majorBidi" w:cstheme="majorBidi" w:hint="cs"/>
          <w:color w:val="8E0000"/>
          <w:rtl/>
        </w:rPr>
        <w:t>.</w:t>
      </w:r>
      <w:proofErr w:type="gramEnd"/>
    </w:p>
    <w:p w:rsidR="002223E6" w:rsidRPr="00780196" w:rsidRDefault="002223E6" w:rsidP="002223E6">
      <w:pPr>
        <w:bidi/>
        <w:jc w:val="both"/>
        <w:rPr>
          <w:rFonts w:asciiTheme="majorBidi" w:hAnsiTheme="majorBidi" w:cstheme="majorBidi"/>
          <w:color w:val="538135" w:themeColor="accent6" w:themeShade="BF"/>
        </w:rPr>
      </w:pPr>
    </w:p>
    <w:p w:rsidR="00260EFF" w:rsidRPr="00DF04B9" w:rsidRDefault="00260EFF" w:rsidP="00611C1A">
      <w:pPr>
        <w:pStyle w:val="Heading2"/>
        <w:numPr>
          <w:ilvl w:val="0"/>
          <w:numId w:val="0"/>
        </w:numPr>
        <w:bidi/>
        <w:spacing w:line="480" w:lineRule="auto"/>
        <w:rPr>
          <w:rFonts w:asciiTheme="majorBidi" w:hAnsiTheme="majorBidi"/>
          <w:color w:val="000000" w:themeColor="text1"/>
          <w:sz w:val="28"/>
          <w:szCs w:val="28"/>
          <w:rtl/>
        </w:rPr>
      </w:pPr>
      <w:r w:rsidRPr="00DF04B9">
        <w:rPr>
          <w:rFonts w:asciiTheme="majorBidi" w:hAnsiTheme="majorBidi" w:hint="cs"/>
          <w:color w:val="000000" w:themeColor="text1"/>
          <w:sz w:val="28"/>
          <w:szCs w:val="28"/>
          <w:rtl/>
        </w:rPr>
        <w:t>5.2 دراسة علوم الأعصاب / لمحة تاريخية</w:t>
      </w:r>
      <w:r w:rsidRPr="00DF04B9">
        <w:rPr>
          <w:rFonts w:asciiTheme="majorBidi" w:hAnsiTheme="majorBidi"/>
          <w:color w:val="000000" w:themeColor="text1"/>
          <w:sz w:val="28"/>
          <w:szCs w:val="28"/>
          <w:rtl/>
        </w:rPr>
        <w:t xml:space="preserve"> </w:t>
      </w:r>
    </w:p>
    <w:p w:rsidR="00BF5E81" w:rsidRPr="00780196" w:rsidRDefault="00260EFF" w:rsidP="002223E6">
      <w:pPr>
        <w:bidi/>
        <w:spacing w:line="360" w:lineRule="auto"/>
        <w:jc w:val="both"/>
        <w:rPr>
          <w:rFonts w:asciiTheme="majorBidi" w:hAnsiTheme="majorBidi" w:cstheme="majorBidi"/>
          <w:color w:val="538135" w:themeColor="accent6" w:themeShade="BF"/>
          <w:rtl/>
        </w:rPr>
      </w:pPr>
      <w:r w:rsidRPr="00AD4337">
        <w:rPr>
          <w:rFonts w:asciiTheme="majorBidi" w:hAnsiTheme="majorBidi" w:cstheme="majorBidi"/>
          <w:color w:val="000000" w:themeColor="text1"/>
          <w:sz w:val="24"/>
          <w:szCs w:val="24"/>
          <w:shd w:val="clear" w:color="auto" w:fill="FFFFFF"/>
          <w:rtl/>
        </w:rPr>
        <w:t xml:space="preserve">          يرجع تاريخ دراسة الجهاز العصبي إلى قدماء المصريين في العصر الحجري الحديث، حيث أشارت مخطوطات يعود تاريخها إلى عام 1700 ق.م إلى إلمام المصريين ببعض المعرفة عن أعراض تلف الدماغ، واهتمامهم بعلم الأعصاب كطب علاجي لأعراض معينة، كما أشارت إلى إجرائهم عمليات جراحية تقوم على حفر أو إحداث ثقب في الجمجمة بغرض علاج الصداع أو الاضطرابات العقلية أو لتخفيف ضغط الجمجمة والأمراض العصبية</w:t>
      </w:r>
      <w:r w:rsidR="006915F3">
        <w:rPr>
          <w:rFonts w:asciiTheme="majorBidi" w:hAnsiTheme="majorBidi" w:cstheme="majorBidi" w:hint="cs"/>
          <w:color w:val="000000" w:themeColor="text1"/>
          <w:sz w:val="24"/>
          <w:szCs w:val="24"/>
          <w:shd w:val="clear" w:color="auto" w:fill="FFFFFF"/>
          <w:rtl/>
        </w:rPr>
        <w:t xml:space="preserve"> </w:t>
      </w:r>
      <w:r w:rsidR="00BF5E81" w:rsidRPr="00DC6610">
        <w:rPr>
          <w:rFonts w:asciiTheme="majorBidi" w:hAnsiTheme="majorBidi" w:cstheme="majorBidi"/>
          <w:color w:val="8E0000"/>
          <w:sz w:val="20"/>
          <w:szCs w:val="20"/>
        </w:rPr>
        <w:t>(</w:t>
      </w:r>
      <w:r w:rsidR="00576D8A" w:rsidRPr="00DC6610">
        <w:rPr>
          <w:rFonts w:asciiTheme="majorBidi" w:hAnsiTheme="majorBidi" w:cstheme="majorBidi"/>
          <w:color w:val="8E0000"/>
          <w:sz w:val="20"/>
          <w:szCs w:val="20"/>
        </w:rPr>
        <w:t>Gross</w:t>
      </w:r>
      <w:r w:rsidR="00BF5E81" w:rsidRPr="00DC6610">
        <w:rPr>
          <w:rFonts w:asciiTheme="majorBidi" w:hAnsiTheme="majorBidi" w:cstheme="majorBidi"/>
          <w:color w:val="8E0000"/>
          <w:sz w:val="20"/>
          <w:szCs w:val="20"/>
        </w:rPr>
        <w:t xml:space="preserve"> 1987, p843-847)</w:t>
      </w:r>
      <w:r w:rsidR="00DC6610">
        <w:rPr>
          <w:rFonts w:asciiTheme="majorBidi" w:hAnsiTheme="majorBidi" w:cstheme="majorBidi" w:hint="cs"/>
          <w:color w:val="8E0000"/>
          <w:sz w:val="20"/>
          <w:szCs w:val="20"/>
          <w:rtl/>
        </w:rPr>
        <w:t>.</w:t>
      </w:r>
    </w:p>
    <w:p w:rsidR="00260EFF" w:rsidRDefault="00260EFF" w:rsidP="00BC122E">
      <w:pPr>
        <w:bidi/>
        <w:spacing w:line="360" w:lineRule="auto"/>
        <w:jc w:val="both"/>
        <w:rPr>
          <w:rFonts w:asciiTheme="majorBidi" w:hAnsiTheme="majorBidi" w:cstheme="majorBidi"/>
          <w:color w:val="000000" w:themeColor="text1"/>
          <w:sz w:val="24"/>
          <w:szCs w:val="24"/>
          <w:shd w:val="clear" w:color="auto" w:fill="FFFFFF"/>
        </w:rPr>
      </w:pPr>
      <w:r w:rsidRPr="00411D9A">
        <w:rPr>
          <w:rFonts w:asciiTheme="majorBidi" w:hAnsiTheme="majorBidi" w:cstheme="majorBidi" w:hint="cs"/>
          <w:color w:val="000000" w:themeColor="text1"/>
          <w:sz w:val="24"/>
          <w:szCs w:val="24"/>
          <w:shd w:val="clear" w:color="auto" w:fill="FFFFFF"/>
          <w:rtl/>
        </w:rPr>
        <w:t xml:space="preserve">         </w:t>
      </w:r>
      <w:r>
        <w:rPr>
          <w:rFonts w:asciiTheme="majorBidi" w:hAnsiTheme="majorBidi" w:cstheme="majorBidi" w:hint="cs"/>
          <w:color w:val="000000" w:themeColor="text1"/>
          <w:sz w:val="24"/>
          <w:szCs w:val="24"/>
          <w:shd w:val="clear" w:color="auto" w:fill="FFFFFF"/>
          <w:rtl/>
        </w:rPr>
        <w:t>أما في القرون الوسطى فقد</w:t>
      </w:r>
      <w:r w:rsidRPr="00411D9A">
        <w:rPr>
          <w:rFonts w:asciiTheme="majorBidi" w:hAnsiTheme="majorBidi" w:cstheme="majorBidi" w:hint="cs"/>
          <w:color w:val="000000" w:themeColor="text1"/>
          <w:sz w:val="24"/>
          <w:szCs w:val="24"/>
          <w:shd w:val="clear" w:color="auto" w:fill="FFFFFF"/>
          <w:rtl/>
        </w:rPr>
        <w:t xml:space="preserve"> </w:t>
      </w:r>
      <w:r w:rsidRPr="00411D9A">
        <w:rPr>
          <w:rFonts w:asciiTheme="majorBidi" w:hAnsiTheme="majorBidi" w:cstheme="majorBidi"/>
          <w:color w:val="000000" w:themeColor="text1"/>
          <w:sz w:val="24"/>
          <w:szCs w:val="24"/>
          <w:shd w:val="clear" w:color="auto" w:fill="FFFFFF"/>
          <w:rtl/>
        </w:rPr>
        <w:t>جاءت غالبية الدراسات العصبية في العالم من العالم الإسلامي</w:t>
      </w:r>
      <w:r>
        <w:rPr>
          <w:rFonts w:asciiTheme="majorBidi" w:hAnsiTheme="majorBidi" w:cstheme="majorBidi" w:hint="cs"/>
          <w:color w:val="000000" w:themeColor="text1"/>
          <w:sz w:val="24"/>
          <w:szCs w:val="24"/>
          <w:shd w:val="clear" w:color="auto" w:fill="FFFFFF"/>
          <w:rtl/>
        </w:rPr>
        <w:t xml:space="preserve"> </w:t>
      </w:r>
      <w:r w:rsidRPr="00411D9A">
        <w:rPr>
          <w:rFonts w:asciiTheme="majorBidi" w:hAnsiTheme="majorBidi" w:cstheme="majorBidi"/>
          <w:color w:val="000000" w:themeColor="text1"/>
          <w:sz w:val="24"/>
          <w:szCs w:val="24"/>
          <w:shd w:val="clear" w:color="auto" w:fill="FFFFFF"/>
          <w:rtl/>
        </w:rPr>
        <w:t xml:space="preserve">خلال العصر الذهبي للإسلام 700-1300 </w:t>
      </w:r>
      <w:r>
        <w:rPr>
          <w:rFonts w:asciiTheme="majorBidi" w:hAnsiTheme="majorBidi" w:cstheme="majorBidi" w:hint="cs"/>
          <w:color w:val="000000" w:themeColor="text1"/>
          <w:sz w:val="24"/>
          <w:szCs w:val="24"/>
          <w:shd w:val="clear" w:color="auto" w:fill="FFFFFF"/>
          <w:rtl/>
        </w:rPr>
        <w:t>لل</w:t>
      </w:r>
      <w:r w:rsidRPr="00411D9A">
        <w:rPr>
          <w:rFonts w:asciiTheme="majorBidi" w:hAnsiTheme="majorBidi" w:cstheme="majorBidi"/>
          <w:color w:val="000000" w:themeColor="text1"/>
          <w:sz w:val="24"/>
          <w:szCs w:val="24"/>
          <w:shd w:val="clear" w:color="auto" w:fill="FFFFFF"/>
          <w:rtl/>
        </w:rPr>
        <w:t xml:space="preserve">ميلاد، </w:t>
      </w:r>
      <w:r>
        <w:rPr>
          <w:rFonts w:asciiTheme="majorBidi" w:hAnsiTheme="majorBidi" w:cstheme="majorBidi" w:hint="cs"/>
          <w:color w:val="000000" w:themeColor="text1"/>
          <w:sz w:val="24"/>
          <w:szCs w:val="24"/>
          <w:shd w:val="clear" w:color="auto" w:fill="FFFFFF"/>
          <w:rtl/>
        </w:rPr>
        <w:t xml:space="preserve">حيث </w:t>
      </w:r>
      <w:r w:rsidRPr="00411D9A">
        <w:rPr>
          <w:rFonts w:asciiTheme="majorBidi" w:hAnsiTheme="majorBidi" w:cstheme="majorBidi"/>
          <w:color w:val="000000" w:themeColor="text1"/>
          <w:sz w:val="24"/>
          <w:szCs w:val="24"/>
          <w:shd w:val="clear" w:color="auto" w:fill="FFFFFF"/>
          <w:rtl/>
        </w:rPr>
        <w:t>كان هناك نمو كبير في المعرفة الطبية والتكنولوجية</w:t>
      </w:r>
      <w:r w:rsidRPr="00BC122E">
        <w:rPr>
          <w:rFonts w:asciiTheme="majorBidi" w:hAnsiTheme="majorBidi" w:cstheme="majorBidi" w:hint="cs"/>
          <w:color w:val="000000" w:themeColor="text1"/>
          <w:sz w:val="24"/>
          <w:szCs w:val="24"/>
          <w:shd w:val="clear" w:color="auto" w:fill="FFFFFF"/>
          <w:rtl/>
        </w:rPr>
        <w:t>،</w:t>
      </w:r>
      <w:r>
        <w:rPr>
          <w:rFonts w:asciiTheme="majorBidi" w:hAnsiTheme="majorBidi" w:cstheme="majorBidi" w:hint="cs"/>
          <w:color w:val="000000" w:themeColor="text1"/>
          <w:sz w:val="24"/>
          <w:szCs w:val="24"/>
          <w:shd w:val="clear" w:color="auto" w:fill="FFFFFF"/>
          <w:rtl/>
        </w:rPr>
        <w:t xml:space="preserve"> وقد </w:t>
      </w:r>
      <w:r w:rsidRPr="00411D9A">
        <w:rPr>
          <w:rFonts w:asciiTheme="majorBidi" w:hAnsiTheme="majorBidi" w:cstheme="majorBidi"/>
          <w:color w:val="000000" w:themeColor="text1"/>
          <w:sz w:val="24"/>
          <w:szCs w:val="24"/>
          <w:shd w:val="clear" w:color="auto" w:fill="FFFFFF"/>
          <w:rtl/>
        </w:rPr>
        <w:t>ترجمت العديد من النصوص اليونانية والرومانية الكلاسيكية من لغاتها الأصلية إلى العربية</w:t>
      </w:r>
      <w:r>
        <w:rPr>
          <w:rFonts w:asciiTheme="majorBidi" w:hAnsiTheme="majorBidi" w:cstheme="majorBidi" w:hint="cs"/>
          <w:color w:val="000000" w:themeColor="text1"/>
          <w:sz w:val="24"/>
          <w:szCs w:val="24"/>
          <w:shd w:val="clear" w:color="auto" w:fill="FFFFFF"/>
          <w:rtl/>
        </w:rPr>
        <w:t xml:space="preserve"> بهدف دراستها وإضافة ما تم تحصيله من علوم في العصر الإسلامي</w:t>
      </w:r>
      <w:r w:rsidRPr="00411D9A">
        <w:rPr>
          <w:rFonts w:asciiTheme="majorBidi" w:hAnsiTheme="majorBidi" w:cstheme="majorBidi"/>
          <w:color w:val="000000" w:themeColor="text1"/>
          <w:sz w:val="24"/>
          <w:szCs w:val="24"/>
          <w:shd w:val="clear" w:color="auto" w:fill="FFFFFF"/>
          <w:rtl/>
        </w:rPr>
        <w:t>، وترجمت لاحقا</w:t>
      </w:r>
      <w:r>
        <w:rPr>
          <w:rFonts w:asciiTheme="majorBidi" w:hAnsiTheme="majorBidi" w:cstheme="majorBidi" w:hint="cs"/>
          <w:color w:val="000000" w:themeColor="text1"/>
          <w:sz w:val="24"/>
          <w:szCs w:val="24"/>
          <w:shd w:val="clear" w:color="auto" w:fill="FFFFFF"/>
          <w:rtl/>
        </w:rPr>
        <w:t>ً</w:t>
      </w:r>
      <w:r w:rsidRPr="00411D9A">
        <w:rPr>
          <w:rFonts w:asciiTheme="majorBidi" w:hAnsiTheme="majorBidi" w:cstheme="majorBidi"/>
          <w:color w:val="000000" w:themeColor="text1"/>
          <w:sz w:val="24"/>
          <w:szCs w:val="24"/>
          <w:shd w:val="clear" w:color="auto" w:fill="FFFFFF"/>
          <w:rtl/>
        </w:rPr>
        <w:t xml:space="preserve"> </w:t>
      </w:r>
      <w:r w:rsidR="00576D8A">
        <w:rPr>
          <w:rFonts w:asciiTheme="majorBidi" w:hAnsiTheme="majorBidi" w:cstheme="majorBidi"/>
          <w:color w:val="000000" w:themeColor="text1"/>
          <w:sz w:val="24"/>
          <w:szCs w:val="24"/>
          <w:shd w:val="clear" w:color="auto" w:fill="FFFFFF"/>
          <w:rtl/>
        </w:rPr>
        <w:t>من العربية إلى لغات أخرى مختلفة</w:t>
      </w:r>
      <w:r w:rsidR="00576D8A" w:rsidRPr="00576D8A">
        <w:rPr>
          <w:rFonts w:asciiTheme="majorBidi" w:hAnsiTheme="majorBidi" w:cstheme="majorBidi" w:hint="cs"/>
          <w:color w:val="538135" w:themeColor="accent6" w:themeShade="BF"/>
          <w:shd w:val="clear" w:color="auto" w:fill="FFFFFF"/>
          <w:rtl/>
        </w:rPr>
        <w:t xml:space="preserve"> </w:t>
      </w:r>
      <w:r w:rsidR="00576D8A" w:rsidRPr="00DC6610">
        <w:rPr>
          <w:rFonts w:asciiTheme="majorBidi" w:hAnsiTheme="majorBidi" w:cstheme="majorBidi"/>
          <w:color w:val="8E0000"/>
          <w:sz w:val="20"/>
          <w:szCs w:val="20"/>
          <w:shd w:val="clear" w:color="auto" w:fill="FFFFFF"/>
          <w:rtl/>
        </w:rPr>
        <w:t>(</w:t>
      </w:r>
      <w:proofErr w:type="spellStart"/>
      <w:r w:rsidR="00576D8A" w:rsidRPr="00DC6610">
        <w:rPr>
          <w:rFonts w:asciiTheme="majorBidi" w:hAnsiTheme="majorBidi" w:cstheme="majorBidi"/>
          <w:color w:val="8E0000"/>
          <w:sz w:val="20"/>
          <w:szCs w:val="20"/>
          <w:shd w:val="clear" w:color="auto" w:fill="FFFFFF"/>
        </w:rPr>
        <w:t>Elbahnasawy</w:t>
      </w:r>
      <w:proofErr w:type="spellEnd"/>
      <w:r w:rsidR="00576D8A" w:rsidRPr="00DC6610">
        <w:rPr>
          <w:rFonts w:asciiTheme="majorBidi" w:hAnsiTheme="majorBidi" w:cstheme="majorBidi"/>
          <w:color w:val="8E0000"/>
          <w:sz w:val="20"/>
          <w:szCs w:val="20"/>
          <w:shd w:val="clear" w:color="auto" w:fill="FFFFFF"/>
        </w:rPr>
        <w:t>, 2010</w:t>
      </w:r>
      <w:r w:rsidR="00576D8A" w:rsidRPr="00DC6610">
        <w:rPr>
          <w:rFonts w:asciiTheme="majorBidi" w:hAnsiTheme="majorBidi" w:cstheme="majorBidi"/>
          <w:color w:val="8E0000"/>
          <w:sz w:val="20"/>
          <w:szCs w:val="20"/>
          <w:shd w:val="clear" w:color="auto" w:fill="FFFFFF"/>
          <w:rtl/>
        </w:rPr>
        <w:t>)</w:t>
      </w:r>
      <w:r w:rsidR="00576D8A" w:rsidRPr="00576D8A">
        <w:rPr>
          <w:rFonts w:asciiTheme="majorBidi" w:hAnsiTheme="majorBidi" w:cs="Times New Roman" w:hint="cs"/>
          <w:sz w:val="24"/>
          <w:szCs w:val="24"/>
          <w:shd w:val="clear" w:color="auto" w:fill="FFFFFF"/>
          <w:rtl/>
        </w:rPr>
        <w:t>.</w:t>
      </w:r>
    </w:p>
    <w:p w:rsidR="006915F3" w:rsidRDefault="00260EFF" w:rsidP="00EE3DF9">
      <w:pPr>
        <w:bidi/>
        <w:spacing w:line="360" w:lineRule="auto"/>
        <w:jc w:val="both"/>
        <w:rPr>
          <w:rFonts w:asciiTheme="majorBidi" w:hAnsiTheme="majorBidi" w:cstheme="majorBidi"/>
          <w:color w:val="000000" w:themeColor="text1"/>
          <w:rtl/>
        </w:rPr>
      </w:pPr>
      <w:r w:rsidRPr="00411D9A">
        <w:rPr>
          <w:rFonts w:asciiTheme="majorBidi" w:hAnsiTheme="majorBidi" w:cs="Times New Roman"/>
          <w:color w:val="000000" w:themeColor="text1"/>
          <w:sz w:val="24"/>
          <w:szCs w:val="24"/>
          <w:shd w:val="clear" w:color="auto" w:fill="FFFFFF"/>
          <w:rtl/>
        </w:rPr>
        <w:t xml:space="preserve"> </w:t>
      </w:r>
      <w:r w:rsidRPr="00AD4337">
        <w:rPr>
          <w:rFonts w:asciiTheme="majorBidi" w:hAnsiTheme="majorBidi" w:cstheme="majorBidi"/>
          <w:color w:val="000000" w:themeColor="text1"/>
          <w:sz w:val="24"/>
          <w:szCs w:val="24"/>
          <w:shd w:val="clear" w:color="auto" w:fill="FFFFFF"/>
          <w:rtl/>
        </w:rPr>
        <w:t xml:space="preserve">          أما دراسة طب الأعصاب كتخصص أكاديمي، فقد بدأت في القرن السادس</w:t>
      </w:r>
      <w:r>
        <w:rPr>
          <w:rFonts w:asciiTheme="majorBidi" w:hAnsiTheme="majorBidi" w:cstheme="majorBidi" w:hint="cs"/>
          <w:color w:val="000000" w:themeColor="text1"/>
          <w:sz w:val="24"/>
          <w:szCs w:val="24"/>
          <w:shd w:val="clear" w:color="auto" w:fill="FFFFFF"/>
          <w:rtl/>
        </w:rPr>
        <w:t xml:space="preserve"> عشر</w:t>
      </w:r>
      <w:r w:rsidRPr="00AD4337">
        <w:rPr>
          <w:rFonts w:asciiTheme="majorBidi" w:hAnsiTheme="majorBidi" w:cstheme="majorBidi"/>
          <w:color w:val="000000" w:themeColor="text1"/>
          <w:sz w:val="24"/>
          <w:szCs w:val="24"/>
          <w:shd w:val="clear" w:color="auto" w:fill="FFFFFF"/>
          <w:rtl/>
        </w:rPr>
        <w:t xml:space="preserve"> الميلادي، وقد ازدادت الدراسة العلمية للجهاز العصبي بشكل ملحوظ خلال النصف الثاني من القرن العشرين، ويُعزى ذلك أساسًا إلى تطور علم الأحياء الجزيئي و الفيزيولوجيا الكهربية و العلوم العصبية الحاسوبية، مما أتاح لعلماء الأعصاب در</w:t>
      </w:r>
      <w:r w:rsidR="006915F3">
        <w:rPr>
          <w:rFonts w:asciiTheme="majorBidi" w:hAnsiTheme="majorBidi" w:cstheme="majorBidi"/>
          <w:color w:val="000000" w:themeColor="text1"/>
          <w:sz w:val="24"/>
          <w:szCs w:val="24"/>
          <w:shd w:val="clear" w:color="auto" w:fill="FFFFFF"/>
          <w:rtl/>
        </w:rPr>
        <w:t>اسة الجهاز العصبي في كل جوانبه:</w:t>
      </w:r>
      <w:r w:rsidR="006915F3">
        <w:rPr>
          <w:rFonts w:asciiTheme="majorBidi" w:hAnsiTheme="majorBidi" w:cstheme="majorBidi" w:hint="cs"/>
          <w:color w:val="000000" w:themeColor="text1"/>
          <w:sz w:val="24"/>
          <w:szCs w:val="24"/>
          <w:shd w:val="clear" w:color="auto" w:fill="FFFFFF"/>
          <w:rtl/>
        </w:rPr>
        <w:t xml:space="preserve"> </w:t>
      </w:r>
      <w:r w:rsidRPr="00AD4337">
        <w:rPr>
          <w:rFonts w:asciiTheme="majorBidi" w:hAnsiTheme="majorBidi" w:cstheme="majorBidi"/>
          <w:color w:val="000000" w:themeColor="text1"/>
          <w:sz w:val="24"/>
          <w:szCs w:val="24"/>
          <w:shd w:val="clear" w:color="auto" w:fill="FFFFFF"/>
          <w:rtl/>
        </w:rPr>
        <w:t>بني</w:t>
      </w:r>
      <w:r w:rsidR="00EE3DF9">
        <w:rPr>
          <w:rFonts w:asciiTheme="majorBidi" w:hAnsiTheme="majorBidi" w:cstheme="majorBidi"/>
          <w:color w:val="000000" w:themeColor="text1"/>
          <w:sz w:val="24"/>
          <w:szCs w:val="24"/>
          <w:shd w:val="clear" w:color="auto" w:fill="FFFFFF"/>
          <w:rtl/>
        </w:rPr>
        <w:t>ته وعمله و تطوره وأعطاله وتغيره</w:t>
      </w:r>
      <w:hyperlink r:id="rId10" w:anchor="references" w:history="1">
        <w:r w:rsidR="006915F3" w:rsidRPr="00DC6610">
          <w:rPr>
            <w:rStyle w:val="Hyperlink"/>
            <w:rFonts w:asciiTheme="majorBidi" w:hAnsiTheme="majorBidi" w:cstheme="majorBidi"/>
            <w:color w:val="8E0000"/>
            <w:sz w:val="20"/>
            <w:szCs w:val="20"/>
            <w:u w:val="none"/>
          </w:rPr>
          <w:t>https://www.medicalnewstoday.com/articles/248680.php#references</w:t>
        </w:r>
      </w:hyperlink>
      <w:r w:rsidR="006915F3" w:rsidRPr="00DC6610">
        <w:rPr>
          <w:rFonts w:asciiTheme="majorBidi" w:hAnsiTheme="majorBidi" w:cstheme="majorBidi"/>
          <w:color w:val="8E0000"/>
          <w:sz w:val="20"/>
          <w:szCs w:val="20"/>
        </w:rPr>
        <w:t xml:space="preserve"> . </w:t>
      </w:r>
      <w:proofErr w:type="gramStart"/>
      <w:r w:rsidR="006915F3" w:rsidRPr="00DC6610">
        <w:rPr>
          <w:rFonts w:asciiTheme="majorBidi" w:hAnsiTheme="majorBidi" w:cstheme="majorBidi"/>
          <w:color w:val="8E0000"/>
          <w:sz w:val="20"/>
          <w:szCs w:val="20"/>
        </w:rPr>
        <w:t xml:space="preserve">Accessed </w:t>
      </w:r>
      <w:r w:rsidR="000162E3" w:rsidRPr="00DC6610">
        <w:rPr>
          <w:rFonts w:asciiTheme="majorBidi" w:hAnsiTheme="majorBidi" w:cstheme="majorBidi"/>
          <w:color w:val="8E0000"/>
          <w:sz w:val="20"/>
          <w:szCs w:val="20"/>
        </w:rPr>
        <w:t>o</w:t>
      </w:r>
      <w:r w:rsidR="006915F3" w:rsidRPr="00DC6610">
        <w:rPr>
          <w:rFonts w:asciiTheme="majorBidi" w:hAnsiTheme="majorBidi" w:cstheme="majorBidi"/>
          <w:color w:val="8E0000"/>
          <w:sz w:val="20"/>
          <w:szCs w:val="20"/>
        </w:rPr>
        <w:t>n 27/10/2017)</w:t>
      </w:r>
      <w:r w:rsidR="00EE3DF9" w:rsidRPr="00DC6610">
        <w:rPr>
          <w:rFonts w:asciiTheme="majorBidi" w:hAnsiTheme="majorBidi" w:cstheme="majorBidi"/>
          <w:color w:val="8E0000"/>
          <w:sz w:val="20"/>
          <w:szCs w:val="20"/>
          <w:rtl/>
        </w:rPr>
        <w:t>)</w:t>
      </w:r>
      <w:r w:rsidR="00EE3DF9" w:rsidRPr="00DC6610">
        <w:rPr>
          <w:rFonts w:asciiTheme="majorBidi" w:hAnsiTheme="majorBidi" w:cstheme="majorBidi"/>
          <w:sz w:val="20"/>
          <w:szCs w:val="20"/>
          <w:rtl/>
        </w:rPr>
        <w:t>.</w:t>
      </w:r>
      <w:proofErr w:type="gramEnd"/>
    </w:p>
    <w:p w:rsidR="00EC60E5" w:rsidRPr="00EE3DF9" w:rsidRDefault="00EC60E5" w:rsidP="00EC60E5">
      <w:pPr>
        <w:bidi/>
        <w:spacing w:line="360" w:lineRule="auto"/>
        <w:jc w:val="both"/>
        <w:rPr>
          <w:rFonts w:asciiTheme="majorBidi" w:hAnsiTheme="majorBidi" w:cstheme="majorBidi"/>
          <w:color w:val="000000" w:themeColor="text1"/>
          <w:rtl/>
        </w:rPr>
      </w:pPr>
    </w:p>
    <w:p w:rsidR="00260EFF" w:rsidRPr="00DF04B9" w:rsidRDefault="00260EFF" w:rsidP="00EC60E5">
      <w:pPr>
        <w:pStyle w:val="Heading2"/>
        <w:numPr>
          <w:ilvl w:val="0"/>
          <w:numId w:val="0"/>
        </w:numPr>
        <w:bidi/>
        <w:spacing w:line="480" w:lineRule="auto"/>
        <w:rPr>
          <w:rFonts w:asciiTheme="majorBidi" w:hAnsiTheme="majorBidi"/>
          <w:color w:val="000000" w:themeColor="text1"/>
          <w:sz w:val="28"/>
          <w:szCs w:val="28"/>
          <w:rtl/>
        </w:rPr>
      </w:pPr>
      <w:r w:rsidRPr="00DF04B9">
        <w:rPr>
          <w:rFonts w:asciiTheme="majorBidi" w:hAnsiTheme="majorBidi" w:hint="cs"/>
          <w:color w:val="000000" w:themeColor="text1"/>
          <w:sz w:val="28"/>
          <w:szCs w:val="28"/>
          <w:rtl/>
        </w:rPr>
        <w:t xml:space="preserve">6.2 </w:t>
      </w:r>
      <w:r w:rsidRPr="00DF04B9">
        <w:rPr>
          <w:rFonts w:asciiTheme="majorBidi" w:hAnsiTheme="majorBidi"/>
          <w:color w:val="000000" w:themeColor="text1"/>
          <w:sz w:val="28"/>
          <w:szCs w:val="28"/>
          <w:rtl/>
        </w:rPr>
        <w:t>معاهد علوم الأعصاب</w:t>
      </w:r>
    </w:p>
    <w:p w:rsidR="00260EFF" w:rsidRPr="00AD4337" w:rsidRDefault="00260EFF" w:rsidP="002223E6">
      <w:pPr>
        <w:bidi/>
        <w:spacing w:line="360" w:lineRule="auto"/>
        <w:jc w:val="both"/>
        <w:rPr>
          <w:rFonts w:asciiTheme="majorBidi" w:hAnsiTheme="majorBidi" w:cstheme="majorBidi"/>
          <w:color w:val="000000" w:themeColor="text1"/>
          <w:sz w:val="24"/>
          <w:szCs w:val="24"/>
          <w:shd w:val="clear" w:color="auto" w:fill="FFFFFF"/>
          <w:rtl/>
        </w:rPr>
      </w:pPr>
      <w:r w:rsidRPr="00AD4337">
        <w:rPr>
          <w:rFonts w:asciiTheme="majorBidi" w:hAnsiTheme="majorBidi" w:cstheme="majorBidi"/>
          <w:color w:val="000000" w:themeColor="text1"/>
          <w:sz w:val="24"/>
          <w:szCs w:val="24"/>
          <w:shd w:val="clear" w:color="auto" w:fill="FFFFFF"/>
          <w:rtl/>
        </w:rPr>
        <w:t xml:space="preserve">          ازداد التوجه نحو دراسة علوم الأعصاب والاهتمام بالأبحاث المتعلقة بالجهاز العصبي، وأصبح من اللازم توفير وسط ملائم للمهتمين بهذا المجال، كالمعاهد والكليات الخاصة، ومختبرات ومراكز الأبحاث</w:t>
      </w:r>
      <w:r w:rsidR="00416CA7">
        <w:rPr>
          <w:rFonts w:asciiTheme="majorBidi" w:hAnsiTheme="majorBidi" w:cstheme="majorBidi" w:hint="cs"/>
          <w:color w:val="000000" w:themeColor="text1"/>
          <w:sz w:val="24"/>
          <w:szCs w:val="24"/>
          <w:shd w:val="clear" w:color="auto" w:fill="FFFFFF"/>
          <w:rtl/>
        </w:rPr>
        <w:t>؛</w:t>
      </w:r>
      <w:r w:rsidRPr="00AD4337">
        <w:rPr>
          <w:rFonts w:asciiTheme="majorBidi" w:hAnsiTheme="majorBidi" w:cstheme="majorBidi"/>
          <w:color w:val="000000" w:themeColor="text1"/>
          <w:sz w:val="24"/>
          <w:szCs w:val="24"/>
          <w:shd w:val="clear" w:color="auto" w:fill="FFFFFF"/>
          <w:rtl/>
        </w:rPr>
        <w:t xml:space="preserve"> لتطوير الجوانب البحثية والعلاجية لأمراض الجهاز العصبي، وتخريج حاملي شهادات تخصص علم الأعصاب. </w:t>
      </w:r>
    </w:p>
    <w:p w:rsidR="00260EFF" w:rsidRDefault="00260EFF" w:rsidP="00416CA7">
      <w:pPr>
        <w:bidi/>
        <w:spacing w:line="360" w:lineRule="auto"/>
        <w:jc w:val="both"/>
        <w:rPr>
          <w:rFonts w:asciiTheme="majorBidi" w:hAnsiTheme="majorBidi" w:cstheme="majorBidi"/>
          <w:color w:val="000000" w:themeColor="text1"/>
          <w:sz w:val="24"/>
          <w:szCs w:val="24"/>
          <w:shd w:val="clear" w:color="auto" w:fill="FFFFFF"/>
          <w:rtl/>
        </w:rPr>
      </w:pPr>
      <w:r w:rsidRPr="00AD4337">
        <w:rPr>
          <w:rFonts w:asciiTheme="majorBidi" w:hAnsiTheme="majorBidi" w:cstheme="majorBidi"/>
          <w:color w:val="000000" w:themeColor="text1"/>
          <w:sz w:val="24"/>
          <w:szCs w:val="24"/>
          <w:shd w:val="clear" w:color="auto" w:fill="FFFFFF"/>
          <w:rtl/>
        </w:rPr>
        <w:t xml:space="preserve">          وعلى الصعيد العالمي والعربي </w:t>
      </w:r>
      <w:r>
        <w:rPr>
          <w:rFonts w:asciiTheme="majorBidi" w:hAnsiTheme="majorBidi" w:cstheme="majorBidi" w:hint="cs"/>
          <w:color w:val="000000" w:themeColor="text1"/>
          <w:sz w:val="24"/>
          <w:szCs w:val="24"/>
          <w:shd w:val="clear" w:color="auto" w:fill="FFFFFF"/>
          <w:rtl/>
        </w:rPr>
        <w:t>فقد</w:t>
      </w:r>
      <w:r w:rsidRPr="00AD4337">
        <w:rPr>
          <w:rFonts w:asciiTheme="majorBidi" w:hAnsiTheme="majorBidi" w:cstheme="majorBidi"/>
          <w:color w:val="000000" w:themeColor="text1"/>
          <w:sz w:val="24"/>
          <w:szCs w:val="24"/>
          <w:shd w:val="clear" w:color="auto" w:fill="FFFFFF"/>
          <w:rtl/>
        </w:rPr>
        <w:t xml:space="preserve"> وفّرت </w:t>
      </w:r>
      <w:r>
        <w:rPr>
          <w:rFonts w:asciiTheme="majorBidi" w:hAnsiTheme="majorBidi" w:cstheme="majorBidi" w:hint="cs"/>
          <w:color w:val="000000" w:themeColor="text1"/>
          <w:sz w:val="24"/>
          <w:szCs w:val="24"/>
          <w:shd w:val="clear" w:color="auto" w:fill="FFFFFF"/>
          <w:rtl/>
        </w:rPr>
        <w:t>الجامعات ك</w:t>
      </w:r>
      <w:r w:rsidRPr="00AD4337">
        <w:rPr>
          <w:rFonts w:asciiTheme="majorBidi" w:hAnsiTheme="majorBidi" w:cstheme="majorBidi"/>
          <w:color w:val="000000" w:themeColor="text1"/>
          <w:sz w:val="24"/>
          <w:szCs w:val="24"/>
          <w:shd w:val="clear" w:color="auto" w:fill="FFFFFF"/>
          <w:rtl/>
        </w:rPr>
        <w:t>ليات</w:t>
      </w:r>
      <w:r>
        <w:rPr>
          <w:rFonts w:asciiTheme="majorBidi" w:hAnsiTheme="majorBidi" w:cstheme="majorBidi" w:hint="cs"/>
          <w:color w:val="000000" w:themeColor="text1"/>
          <w:sz w:val="24"/>
          <w:szCs w:val="24"/>
          <w:shd w:val="clear" w:color="auto" w:fill="FFFFFF"/>
          <w:rtl/>
        </w:rPr>
        <w:t>ٍ</w:t>
      </w:r>
      <w:r w:rsidRPr="00AD4337">
        <w:rPr>
          <w:rFonts w:asciiTheme="majorBidi" w:hAnsiTheme="majorBidi" w:cstheme="majorBidi"/>
          <w:color w:val="000000" w:themeColor="text1"/>
          <w:sz w:val="24"/>
          <w:szCs w:val="24"/>
          <w:shd w:val="clear" w:color="auto" w:fill="FFFFFF"/>
          <w:rtl/>
        </w:rPr>
        <w:t xml:space="preserve"> طبية تختص بتدريس علم الأعصاب، كما أصبح هناك معاهد خاصة بهذا المجال، ومختبرات ومراكز تهتم بالأبحاث المتعلقة بالأعصاب وتشريح الدماغ ودراسة الأمراض العصبية كمعهد "</w:t>
      </w:r>
      <w:r w:rsidRPr="00AD4337">
        <w:rPr>
          <w:rFonts w:asciiTheme="majorBidi" w:hAnsiTheme="majorBidi" w:cstheme="majorBidi"/>
          <w:color w:val="000000" w:themeColor="text1"/>
          <w:sz w:val="24"/>
          <w:szCs w:val="24"/>
          <w:shd w:val="clear" w:color="auto" w:fill="FFFFFF"/>
        </w:rPr>
        <w:t xml:space="preserve"> </w:t>
      </w:r>
      <w:r w:rsidRPr="00AD4337">
        <w:rPr>
          <w:rFonts w:asciiTheme="majorBidi" w:hAnsiTheme="majorBidi" w:cstheme="majorBidi"/>
          <w:i/>
          <w:iCs/>
          <w:color w:val="000000" w:themeColor="text1"/>
          <w:sz w:val="24"/>
          <w:szCs w:val="24"/>
          <w:shd w:val="clear" w:color="auto" w:fill="FFFFFF"/>
        </w:rPr>
        <w:t>National Neuroscience Institute</w:t>
      </w:r>
      <w:r w:rsidRPr="00AD4337">
        <w:rPr>
          <w:rFonts w:asciiTheme="majorBidi" w:hAnsiTheme="majorBidi" w:cstheme="majorBidi"/>
          <w:color w:val="000000" w:themeColor="text1"/>
          <w:sz w:val="24"/>
          <w:szCs w:val="24"/>
          <w:shd w:val="clear" w:color="auto" w:fill="FFFFFF"/>
          <w:rtl/>
        </w:rPr>
        <w:t>" في سنغافورا، ومعهد "</w:t>
      </w:r>
      <w:r w:rsidRPr="00AD4337">
        <w:rPr>
          <w:rFonts w:asciiTheme="majorBidi" w:hAnsiTheme="majorBidi" w:cstheme="majorBidi"/>
          <w:i/>
          <w:iCs/>
          <w:color w:val="000000" w:themeColor="text1"/>
          <w:sz w:val="24"/>
          <w:szCs w:val="24"/>
          <w:shd w:val="clear" w:color="auto" w:fill="FFFFFF"/>
          <w:rtl/>
        </w:rPr>
        <w:t>قطر للطب الحيويّ</w:t>
      </w:r>
      <w:r w:rsidRPr="00AD4337">
        <w:rPr>
          <w:rFonts w:asciiTheme="majorBidi" w:hAnsiTheme="majorBidi" w:cstheme="majorBidi"/>
          <w:color w:val="000000" w:themeColor="text1"/>
          <w:sz w:val="24"/>
          <w:szCs w:val="24"/>
          <w:shd w:val="clear" w:color="auto" w:fill="FFFFFF"/>
          <w:rtl/>
        </w:rPr>
        <w:t xml:space="preserve">" في دولة قطر. </w:t>
      </w:r>
    </w:p>
    <w:p w:rsidR="00260EFF" w:rsidRDefault="00260EFF" w:rsidP="002223E6">
      <w:pPr>
        <w:bidi/>
        <w:spacing w:line="360" w:lineRule="auto"/>
        <w:jc w:val="both"/>
        <w:rPr>
          <w:rFonts w:asciiTheme="majorBidi" w:hAnsiTheme="majorBidi" w:cstheme="majorBidi"/>
          <w:color w:val="000000" w:themeColor="text1"/>
          <w:sz w:val="24"/>
          <w:szCs w:val="24"/>
          <w:shd w:val="clear" w:color="auto" w:fill="FFFFFF"/>
          <w:rtl/>
        </w:rPr>
      </w:pPr>
    </w:p>
    <w:p w:rsidR="00260EFF" w:rsidRPr="00DF04B9" w:rsidRDefault="00260EFF" w:rsidP="00416CA7">
      <w:pPr>
        <w:pStyle w:val="Heading2"/>
        <w:numPr>
          <w:ilvl w:val="0"/>
          <w:numId w:val="0"/>
        </w:numPr>
        <w:bidi/>
        <w:spacing w:line="480" w:lineRule="auto"/>
        <w:rPr>
          <w:rFonts w:asciiTheme="majorBidi" w:hAnsiTheme="majorBidi"/>
          <w:color w:val="000000" w:themeColor="text1"/>
          <w:sz w:val="28"/>
          <w:szCs w:val="28"/>
          <w:rtl/>
        </w:rPr>
      </w:pPr>
      <w:r w:rsidRPr="00DF04B9">
        <w:rPr>
          <w:rFonts w:asciiTheme="majorBidi" w:hAnsiTheme="majorBidi" w:hint="cs"/>
          <w:color w:val="000000" w:themeColor="text1"/>
          <w:sz w:val="28"/>
          <w:szCs w:val="28"/>
          <w:rtl/>
        </w:rPr>
        <w:t>7.2 واقع علوم الأعصاب في فلسطين</w:t>
      </w:r>
    </w:p>
    <w:p w:rsidR="00260EFF" w:rsidRDefault="00260EFF" w:rsidP="002223E6">
      <w:pPr>
        <w:bidi/>
        <w:spacing w:line="360" w:lineRule="auto"/>
        <w:jc w:val="both"/>
        <w:rPr>
          <w:rFonts w:asciiTheme="majorBidi" w:hAnsiTheme="majorBidi" w:cstheme="majorBidi"/>
          <w:color w:val="000000" w:themeColor="text1"/>
          <w:sz w:val="24"/>
          <w:szCs w:val="24"/>
          <w:shd w:val="clear" w:color="auto" w:fill="FFFFFF"/>
        </w:rPr>
      </w:pPr>
      <w:r>
        <w:rPr>
          <w:rFonts w:asciiTheme="majorBidi" w:hAnsiTheme="majorBidi" w:cstheme="majorBidi" w:hint="cs"/>
          <w:color w:val="000000" w:themeColor="text1"/>
          <w:sz w:val="24"/>
          <w:szCs w:val="24"/>
          <w:shd w:val="clear" w:color="auto" w:fill="FFFFFF"/>
          <w:rtl/>
        </w:rPr>
        <w:t xml:space="preserve">          </w:t>
      </w:r>
      <w:r w:rsidRPr="00AD4337">
        <w:rPr>
          <w:rFonts w:asciiTheme="majorBidi" w:hAnsiTheme="majorBidi" w:cstheme="majorBidi"/>
          <w:color w:val="000000" w:themeColor="text1"/>
          <w:sz w:val="24"/>
          <w:szCs w:val="24"/>
          <w:shd w:val="clear" w:color="auto" w:fill="FFFFFF"/>
          <w:rtl/>
        </w:rPr>
        <w:t>إنّ الباحث الفلسطيني أو المهتم ب</w:t>
      </w:r>
      <w:r>
        <w:rPr>
          <w:rFonts w:asciiTheme="majorBidi" w:hAnsiTheme="majorBidi" w:cstheme="majorBidi" w:hint="cs"/>
          <w:color w:val="000000" w:themeColor="text1"/>
          <w:sz w:val="24"/>
          <w:szCs w:val="24"/>
          <w:shd w:val="clear" w:color="auto" w:fill="FFFFFF"/>
          <w:rtl/>
        </w:rPr>
        <w:t>الحصول على درجة أكاديمية في</w:t>
      </w:r>
      <w:r w:rsidRPr="00AD4337">
        <w:rPr>
          <w:rFonts w:asciiTheme="majorBidi" w:hAnsiTheme="majorBidi" w:cstheme="majorBidi"/>
          <w:color w:val="000000" w:themeColor="text1"/>
          <w:sz w:val="24"/>
          <w:szCs w:val="24"/>
          <w:shd w:val="clear" w:color="auto" w:fill="FFFFFF"/>
          <w:rtl/>
        </w:rPr>
        <w:t xml:space="preserve"> علوم الأعصاب يضطر إلى أن يقصد دولة غير دولته الأم - سواء كانت عربية أو أجنبية-  لدراسة مجال علم الأعصاب أو لدخول المجال البحثي فيه</w:t>
      </w:r>
      <w:r>
        <w:rPr>
          <w:rFonts w:asciiTheme="majorBidi" w:hAnsiTheme="majorBidi" w:cstheme="majorBidi" w:hint="cs"/>
          <w:color w:val="000000" w:themeColor="text1"/>
          <w:sz w:val="24"/>
          <w:szCs w:val="24"/>
          <w:shd w:val="clear" w:color="auto" w:fill="FFFFFF"/>
          <w:rtl/>
        </w:rPr>
        <w:t>؛</w:t>
      </w:r>
      <w:r w:rsidRPr="00AD4337">
        <w:rPr>
          <w:rFonts w:asciiTheme="majorBidi" w:hAnsiTheme="majorBidi" w:cstheme="majorBidi"/>
          <w:color w:val="000000" w:themeColor="text1"/>
          <w:sz w:val="24"/>
          <w:szCs w:val="24"/>
          <w:shd w:val="clear" w:color="auto" w:fill="FFFFFF"/>
          <w:rtl/>
        </w:rPr>
        <w:t xml:space="preserve"> وذلك لعدم وجود معهد فلسطيني لعلوم الأعصاب </w:t>
      </w:r>
      <w:r>
        <w:rPr>
          <w:rFonts w:asciiTheme="majorBidi" w:hAnsiTheme="majorBidi" w:cstheme="majorBidi" w:hint="cs"/>
          <w:color w:val="000000" w:themeColor="text1"/>
          <w:sz w:val="24"/>
          <w:szCs w:val="24"/>
          <w:shd w:val="clear" w:color="auto" w:fill="FFFFFF"/>
          <w:rtl/>
        </w:rPr>
        <w:t xml:space="preserve">متخصص بتدريس </w:t>
      </w:r>
      <w:r w:rsidRPr="00AD4337">
        <w:rPr>
          <w:rFonts w:asciiTheme="majorBidi" w:hAnsiTheme="majorBidi" w:cstheme="majorBidi"/>
          <w:color w:val="000000" w:themeColor="text1"/>
          <w:sz w:val="24"/>
          <w:szCs w:val="24"/>
          <w:shd w:val="clear" w:color="auto" w:fill="FFFFFF"/>
          <w:rtl/>
        </w:rPr>
        <w:t>هذا المجال ويوفر وسط بحثي لدراسات الأعصاب المختلفة، مما يتسبب ب</w:t>
      </w:r>
      <w:r w:rsidR="00416CA7">
        <w:rPr>
          <w:rFonts w:asciiTheme="majorBidi" w:hAnsiTheme="majorBidi" w:cstheme="majorBidi"/>
          <w:color w:val="000000" w:themeColor="text1"/>
          <w:sz w:val="24"/>
          <w:szCs w:val="24"/>
          <w:shd w:val="clear" w:color="auto" w:fill="FFFFFF"/>
          <w:rtl/>
        </w:rPr>
        <w:t>هجرة هذه العقول ولجوئها إلى دول</w:t>
      </w:r>
      <w:r w:rsidR="00C43443">
        <w:rPr>
          <w:rFonts w:asciiTheme="majorBidi" w:hAnsiTheme="majorBidi" w:cstheme="majorBidi" w:hint="cs"/>
          <w:color w:val="000000" w:themeColor="text1"/>
          <w:sz w:val="24"/>
          <w:szCs w:val="24"/>
          <w:shd w:val="clear" w:color="auto" w:fill="FFFFFF"/>
          <w:rtl/>
        </w:rPr>
        <w:t>ة</w:t>
      </w:r>
      <w:r w:rsidR="00FE155E">
        <w:rPr>
          <w:rFonts w:asciiTheme="majorBidi" w:hAnsiTheme="majorBidi" w:cstheme="majorBidi" w:hint="cs"/>
          <w:color w:val="000000" w:themeColor="text1"/>
          <w:sz w:val="24"/>
          <w:szCs w:val="24"/>
          <w:shd w:val="clear" w:color="auto" w:fill="FFFFFF"/>
          <w:rtl/>
        </w:rPr>
        <w:t>ٍ</w:t>
      </w:r>
      <w:r w:rsidRPr="00AD4337">
        <w:rPr>
          <w:rFonts w:asciiTheme="majorBidi" w:hAnsiTheme="majorBidi" w:cstheme="majorBidi"/>
          <w:color w:val="000000" w:themeColor="text1"/>
          <w:sz w:val="24"/>
          <w:szCs w:val="24"/>
          <w:shd w:val="clear" w:color="auto" w:fill="FFFFFF"/>
          <w:rtl/>
        </w:rPr>
        <w:t xml:space="preserve"> أخرى لتحقيق شغفها العلميّ.</w:t>
      </w:r>
    </w:p>
    <w:p w:rsidR="00260EFF" w:rsidRDefault="00260EFF" w:rsidP="002223E6">
      <w:pPr>
        <w:bidi/>
        <w:spacing w:line="360" w:lineRule="auto"/>
        <w:jc w:val="both"/>
        <w:rPr>
          <w:rFonts w:asciiTheme="majorBidi" w:hAnsiTheme="majorBidi" w:cstheme="majorBidi"/>
          <w:color w:val="000000" w:themeColor="text1"/>
          <w:sz w:val="24"/>
          <w:szCs w:val="24"/>
          <w:shd w:val="clear" w:color="auto" w:fill="FFFFFF"/>
          <w:rtl/>
        </w:rPr>
      </w:pPr>
      <w:r>
        <w:rPr>
          <w:rFonts w:asciiTheme="majorBidi" w:hAnsiTheme="majorBidi" w:cstheme="majorBidi" w:hint="cs"/>
          <w:color w:val="000000" w:themeColor="text1"/>
          <w:sz w:val="24"/>
          <w:szCs w:val="24"/>
          <w:shd w:val="clear" w:color="auto" w:fill="FFFFFF"/>
          <w:rtl/>
        </w:rPr>
        <w:t xml:space="preserve">          وقد شهدت فلسطين في السنوات الأخيرة تطوراً في الاهتمام بعلوم الأعصاب، فقد أسست كل من جامعة القدس </w:t>
      </w:r>
      <w:r>
        <w:rPr>
          <w:rFonts w:asciiTheme="majorBidi" w:hAnsiTheme="majorBidi" w:cstheme="majorBidi"/>
          <w:color w:val="000000" w:themeColor="text1"/>
          <w:sz w:val="24"/>
          <w:szCs w:val="24"/>
          <w:shd w:val="clear" w:color="auto" w:fill="FFFFFF"/>
          <w:rtl/>
        </w:rPr>
        <w:t>–</w:t>
      </w:r>
      <w:r>
        <w:rPr>
          <w:rFonts w:asciiTheme="majorBidi" w:hAnsiTheme="majorBidi" w:cstheme="majorBidi" w:hint="cs"/>
          <w:color w:val="000000" w:themeColor="text1"/>
          <w:sz w:val="24"/>
          <w:szCs w:val="24"/>
          <w:shd w:val="clear" w:color="auto" w:fill="FFFFFF"/>
          <w:rtl/>
        </w:rPr>
        <w:t xml:space="preserve"> أبوديس، وجامعة النجاح الوطنية مختبرات متخصصة في المجال البحثي لعلوم الأعصاب:</w:t>
      </w:r>
    </w:p>
    <w:p w:rsidR="00260EFF" w:rsidRPr="00821231" w:rsidRDefault="00260EFF" w:rsidP="002223E6">
      <w:pPr>
        <w:pStyle w:val="ListParagraph"/>
        <w:numPr>
          <w:ilvl w:val="0"/>
          <w:numId w:val="11"/>
        </w:numPr>
        <w:bidi/>
        <w:spacing w:line="360" w:lineRule="auto"/>
        <w:jc w:val="both"/>
        <w:rPr>
          <w:rFonts w:asciiTheme="majorBidi" w:hAnsiTheme="majorBidi" w:cstheme="majorBidi"/>
          <w:b/>
          <w:bCs/>
          <w:color w:val="000000" w:themeColor="text1"/>
          <w:sz w:val="24"/>
          <w:szCs w:val="24"/>
          <w:shd w:val="clear" w:color="auto" w:fill="FFFFFF"/>
        </w:rPr>
      </w:pPr>
      <w:r w:rsidRPr="00821231">
        <w:rPr>
          <w:rFonts w:asciiTheme="majorBidi" w:hAnsiTheme="majorBidi" w:cstheme="majorBidi" w:hint="cs"/>
          <w:b/>
          <w:bCs/>
          <w:color w:val="000000" w:themeColor="text1"/>
          <w:sz w:val="24"/>
          <w:szCs w:val="24"/>
          <w:shd w:val="clear" w:color="auto" w:fill="FFFFFF"/>
          <w:rtl/>
        </w:rPr>
        <w:t xml:space="preserve">المبادرة الفلسطينية لعلوم الأعصاب في جامعة القدس </w:t>
      </w:r>
      <w:r w:rsidRPr="00821231">
        <w:rPr>
          <w:rFonts w:asciiTheme="majorBidi" w:hAnsiTheme="majorBidi" w:cstheme="majorBidi"/>
          <w:b/>
          <w:bCs/>
          <w:color w:val="000000" w:themeColor="text1"/>
          <w:sz w:val="24"/>
          <w:szCs w:val="24"/>
          <w:shd w:val="clear" w:color="auto" w:fill="FFFFFF"/>
          <w:rtl/>
        </w:rPr>
        <w:t>–</w:t>
      </w:r>
      <w:r w:rsidRPr="00821231">
        <w:rPr>
          <w:rFonts w:asciiTheme="majorBidi" w:hAnsiTheme="majorBidi" w:cstheme="majorBidi" w:hint="cs"/>
          <w:b/>
          <w:bCs/>
          <w:color w:val="000000" w:themeColor="text1"/>
          <w:sz w:val="24"/>
          <w:szCs w:val="24"/>
          <w:shd w:val="clear" w:color="auto" w:fill="FFFFFF"/>
          <w:rtl/>
        </w:rPr>
        <w:t xml:space="preserve"> أبوديس: </w:t>
      </w:r>
    </w:p>
    <w:p w:rsidR="008C0735" w:rsidRDefault="00260EFF" w:rsidP="002223E6">
      <w:pPr>
        <w:bidi/>
        <w:spacing w:line="360" w:lineRule="auto"/>
        <w:jc w:val="both"/>
        <w:rPr>
          <w:rFonts w:asciiTheme="majorBidi" w:hAnsiTheme="majorBidi" w:cs="Times New Roman"/>
          <w:color w:val="000000" w:themeColor="text1"/>
          <w:sz w:val="24"/>
          <w:szCs w:val="24"/>
          <w:shd w:val="clear" w:color="auto" w:fill="FFFFFF"/>
          <w:rtl/>
        </w:rPr>
      </w:pPr>
      <w:r>
        <w:rPr>
          <w:rFonts w:asciiTheme="majorBidi" w:hAnsiTheme="majorBidi" w:cs="Times New Roman" w:hint="cs"/>
          <w:color w:val="000000" w:themeColor="text1"/>
          <w:sz w:val="24"/>
          <w:szCs w:val="24"/>
          <w:shd w:val="clear" w:color="auto" w:fill="FFFFFF"/>
          <w:rtl/>
        </w:rPr>
        <w:t xml:space="preserve">          </w:t>
      </w:r>
      <w:r w:rsidRPr="002F19A3">
        <w:rPr>
          <w:rFonts w:asciiTheme="majorBidi" w:hAnsiTheme="majorBidi" w:cs="Times New Roman"/>
          <w:color w:val="000000" w:themeColor="text1"/>
          <w:sz w:val="24"/>
          <w:szCs w:val="24"/>
          <w:shd w:val="clear" w:color="auto" w:fill="FFFFFF"/>
          <w:rtl/>
        </w:rPr>
        <w:t>تأسس</w:t>
      </w:r>
      <w:r>
        <w:rPr>
          <w:rFonts w:asciiTheme="majorBidi" w:hAnsiTheme="majorBidi" w:cs="Times New Roman" w:hint="cs"/>
          <w:color w:val="000000" w:themeColor="text1"/>
          <w:sz w:val="24"/>
          <w:szCs w:val="24"/>
          <w:shd w:val="clear" w:color="auto" w:fill="FFFFFF"/>
          <w:rtl/>
        </w:rPr>
        <w:t>ت</w:t>
      </w:r>
      <w:r w:rsidRPr="002F19A3">
        <w:rPr>
          <w:rFonts w:asciiTheme="majorBidi" w:hAnsiTheme="majorBidi" w:cs="Times New Roman"/>
          <w:color w:val="000000" w:themeColor="text1"/>
          <w:sz w:val="24"/>
          <w:szCs w:val="24"/>
          <w:shd w:val="clear" w:color="auto" w:fill="FFFFFF"/>
          <w:rtl/>
        </w:rPr>
        <w:t xml:space="preserve"> </w:t>
      </w:r>
      <w:r>
        <w:rPr>
          <w:rFonts w:asciiTheme="majorBidi" w:hAnsiTheme="majorBidi" w:cs="Times New Roman" w:hint="cs"/>
          <w:color w:val="000000" w:themeColor="text1"/>
          <w:sz w:val="24"/>
          <w:szCs w:val="24"/>
          <w:shd w:val="clear" w:color="auto" w:fill="FFFFFF"/>
          <w:rtl/>
        </w:rPr>
        <w:t>المبادرة</w:t>
      </w:r>
      <w:r w:rsidRPr="002F19A3">
        <w:rPr>
          <w:rFonts w:asciiTheme="majorBidi" w:hAnsiTheme="majorBidi" w:cs="Times New Roman"/>
          <w:color w:val="000000" w:themeColor="text1"/>
          <w:sz w:val="24"/>
          <w:szCs w:val="24"/>
          <w:shd w:val="clear" w:color="auto" w:fill="FFFFFF"/>
          <w:rtl/>
        </w:rPr>
        <w:t xml:space="preserve"> الفلسطيني</w:t>
      </w:r>
      <w:r>
        <w:rPr>
          <w:rFonts w:asciiTheme="majorBidi" w:hAnsiTheme="majorBidi" w:cs="Times New Roman" w:hint="cs"/>
          <w:color w:val="000000" w:themeColor="text1"/>
          <w:sz w:val="24"/>
          <w:szCs w:val="24"/>
          <w:shd w:val="clear" w:color="auto" w:fill="FFFFFF"/>
          <w:rtl/>
        </w:rPr>
        <w:t>ة</w:t>
      </w:r>
      <w:r w:rsidRPr="002F19A3">
        <w:rPr>
          <w:rFonts w:asciiTheme="majorBidi" w:hAnsiTheme="majorBidi" w:cs="Times New Roman"/>
          <w:color w:val="000000" w:themeColor="text1"/>
          <w:sz w:val="24"/>
          <w:szCs w:val="24"/>
          <w:shd w:val="clear" w:color="auto" w:fill="FFFFFF"/>
          <w:rtl/>
        </w:rPr>
        <w:t xml:space="preserve"> ل</w:t>
      </w:r>
      <w:r w:rsidR="001C0013">
        <w:rPr>
          <w:rFonts w:asciiTheme="majorBidi" w:hAnsiTheme="majorBidi" w:cs="Times New Roman"/>
          <w:color w:val="000000" w:themeColor="text1"/>
          <w:sz w:val="24"/>
          <w:szCs w:val="24"/>
          <w:shd w:val="clear" w:color="auto" w:fill="FFFFFF"/>
          <w:rtl/>
        </w:rPr>
        <w:t>علوم الأعصاب في جامعة القدس عام</w:t>
      </w:r>
      <w:r w:rsidR="001C0013">
        <w:rPr>
          <w:rFonts w:asciiTheme="majorBidi" w:hAnsiTheme="majorBidi" w:cs="Times New Roman"/>
          <w:color w:val="000000" w:themeColor="text1"/>
          <w:sz w:val="24"/>
          <w:szCs w:val="24"/>
          <w:shd w:val="clear" w:color="auto" w:fill="FFFFFF"/>
        </w:rPr>
        <w:t xml:space="preserve"> </w:t>
      </w:r>
      <w:r w:rsidRPr="002F19A3">
        <w:rPr>
          <w:rFonts w:asciiTheme="majorBidi" w:hAnsiTheme="majorBidi" w:cs="Times New Roman"/>
          <w:color w:val="000000" w:themeColor="text1"/>
          <w:sz w:val="24"/>
          <w:szCs w:val="24"/>
          <w:shd w:val="clear" w:color="auto" w:fill="FFFFFF"/>
          <w:rtl/>
        </w:rPr>
        <w:t>2009،</w:t>
      </w:r>
      <w:r w:rsidR="001C0013">
        <w:rPr>
          <w:rFonts w:asciiTheme="majorBidi" w:hAnsiTheme="majorBidi" w:cs="Times New Roman" w:hint="cs"/>
          <w:color w:val="000000" w:themeColor="text1"/>
          <w:sz w:val="24"/>
          <w:szCs w:val="24"/>
          <w:shd w:val="clear" w:color="auto" w:fill="FFFFFF"/>
          <w:rtl/>
        </w:rPr>
        <w:t xml:space="preserve"> وهي عبارة عن مجموعة من التجهيزات الخاصة بأبحاث الأعصاب مجمعة في مختبر تابع لأبنية الجامعة،</w:t>
      </w:r>
      <w:r w:rsidRPr="002F19A3">
        <w:rPr>
          <w:rFonts w:asciiTheme="majorBidi" w:hAnsiTheme="majorBidi" w:cs="Times New Roman"/>
          <w:color w:val="000000" w:themeColor="text1"/>
          <w:sz w:val="24"/>
          <w:szCs w:val="24"/>
          <w:shd w:val="clear" w:color="auto" w:fill="FFFFFF"/>
          <w:rtl/>
        </w:rPr>
        <w:t xml:space="preserve"> وقام</w:t>
      </w:r>
      <w:r>
        <w:rPr>
          <w:rFonts w:asciiTheme="majorBidi" w:hAnsiTheme="majorBidi" w:cs="Times New Roman" w:hint="cs"/>
          <w:color w:val="000000" w:themeColor="text1"/>
          <w:sz w:val="24"/>
          <w:szCs w:val="24"/>
          <w:shd w:val="clear" w:color="auto" w:fill="FFFFFF"/>
          <w:rtl/>
        </w:rPr>
        <w:t>ت</w:t>
      </w:r>
      <w:r w:rsidR="001C0013">
        <w:rPr>
          <w:rFonts w:asciiTheme="majorBidi" w:hAnsiTheme="majorBidi" w:cs="Times New Roman" w:hint="cs"/>
          <w:color w:val="000000" w:themeColor="text1"/>
          <w:sz w:val="24"/>
          <w:szCs w:val="24"/>
          <w:shd w:val="clear" w:color="auto" w:fill="FFFFFF"/>
          <w:rtl/>
        </w:rPr>
        <w:t xml:space="preserve"> هذه المبادرة</w:t>
      </w:r>
      <w:r w:rsidRPr="002F19A3">
        <w:rPr>
          <w:rFonts w:asciiTheme="majorBidi" w:hAnsiTheme="majorBidi" w:cs="Times New Roman"/>
          <w:color w:val="000000" w:themeColor="text1"/>
          <w:sz w:val="24"/>
          <w:szCs w:val="24"/>
          <w:shd w:val="clear" w:color="auto" w:fill="FFFFFF"/>
          <w:rtl/>
        </w:rPr>
        <w:t xml:space="preserve"> بتدريب العشرات من الطلاب والباحثين الفلسطينيين ونشر</w:t>
      </w:r>
      <w:r>
        <w:rPr>
          <w:rFonts w:asciiTheme="majorBidi" w:hAnsiTheme="majorBidi" w:cs="Times New Roman"/>
          <w:color w:val="000000" w:themeColor="text1"/>
          <w:sz w:val="24"/>
          <w:szCs w:val="24"/>
          <w:shd w:val="clear" w:color="auto" w:fill="FFFFFF"/>
          <w:rtl/>
        </w:rPr>
        <w:t xml:space="preserve"> الدراسات في مجلات علمية عالمية</w:t>
      </w:r>
      <w:r>
        <w:rPr>
          <w:rFonts w:asciiTheme="majorBidi" w:hAnsiTheme="majorBidi" w:cs="Times New Roman" w:hint="cs"/>
          <w:color w:val="000000" w:themeColor="text1"/>
          <w:sz w:val="24"/>
          <w:szCs w:val="24"/>
          <w:shd w:val="clear" w:color="auto" w:fill="FFFFFF"/>
          <w:rtl/>
        </w:rPr>
        <w:t xml:space="preserve">. وتعمل هذه المبادرة على استقطاب المهتمين بالبحث العلمي في مجال علوم الأعصاب من طلبة التخصصات العلمية سواء كانت طبيّة أو في مجال برمجة الحاسوب أو الأحياء أو الفيزياء وغيرها، فتكون مساهمة في جزء من أطروحات الماجستير في دراساتهم، أو كمحطّة لإضافة خبرة للمنتسبين في المجال البحثي مما يساعدهم على استكمال الدراسات العليا في الجامعات خارج البلاد. وتهدف جامعة القدس إلى تطوير هذه المبادرة لتصبح معهداً متخصصاً بعلوم الأعصاب بمبنى مستقل، مما يتيح للمنتسبين في هذا المعهد الحصول على درجات أكاديمية في علوم الأعصاب، ويوفر للباحثين </w:t>
      </w:r>
      <w:r w:rsidRPr="002F19A3">
        <w:rPr>
          <w:rFonts w:asciiTheme="majorBidi" w:hAnsiTheme="majorBidi" w:cs="Times New Roman"/>
          <w:color w:val="000000" w:themeColor="text1"/>
          <w:sz w:val="24"/>
          <w:szCs w:val="24"/>
          <w:shd w:val="clear" w:color="auto" w:fill="FFFFFF"/>
          <w:rtl/>
        </w:rPr>
        <w:t xml:space="preserve">الفلسطينيين وغيرهم من باحثي علوم الأعصاب </w:t>
      </w:r>
      <w:r>
        <w:rPr>
          <w:rFonts w:asciiTheme="majorBidi" w:hAnsiTheme="majorBidi" w:cs="Times New Roman" w:hint="cs"/>
          <w:color w:val="000000" w:themeColor="text1"/>
          <w:sz w:val="24"/>
          <w:szCs w:val="24"/>
          <w:shd w:val="clear" w:color="auto" w:fill="FFFFFF"/>
          <w:rtl/>
        </w:rPr>
        <w:t xml:space="preserve">الفرصة </w:t>
      </w:r>
      <w:r w:rsidRPr="002F19A3">
        <w:rPr>
          <w:rFonts w:asciiTheme="majorBidi" w:hAnsiTheme="majorBidi" w:cs="Times New Roman"/>
          <w:color w:val="000000" w:themeColor="text1"/>
          <w:sz w:val="24"/>
          <w:szCs w:val="24"/>
          <w:shd w:val="clear" w:color="auto" w:fill="FFFFFF"/>
          <w:rtl/>
        </w:rPr>
        <w:t xml:space="preserve">لمتابعة دراساتهم وتقدمهم المهني في </w:t>
      </w:r>
      <w:r w:rsidRPr="001C0013">
        <w:rPr>
          <w:rFonts w:asciiTheme="majorBidi" w:hAnsiTheme="majorBidi" w:cs="Times New Roman"/>
          <w:color w:val="000000" w:themeColor="text1"/>
          <w:sz w:val="24"/>
          <w:szCs w:val="24"/>
          <w:shd w:val="clear" w:color="auto" w:fill="FFFFFF"/>
          <w:rtl/>
        </w:rPr>
        <w:t>فلسطين</w:t>
      </w:r>
      <w:r w:rsidR="001C0013">
        <w:rPr>
          <w:rFonts w:asciiTheme="majorBidi" w:hAnsiTheme="majorBidi" w:cs="Times New Roman" w:hint="cs"/>
          <w:color w:val="000000" w:themeColor="text1"/>
          <w:sz w:val="24"/>
          <w:szCs w:val="24"/>
          <w:shd w:val="clear" w:color="auto" w:fill="FFFFFF"/>
          <w:rtl/>
        </w:rPr>
        <w:t xml:space="preserve"> </w:t>
      </w:r>
      <w:r w:rsidR="008C0735" w:rsidRPr="00C228B8">
        <w:rPr>
          <w:rFonts w:asciiTheme="majorBidi" w:hAnsiTheme="majorBidi" w:cs="Times New Roman"/>
          <w:color w:val="8E0000"/>
          <w:sz w:val="20"/>
          <w:szCs w:val="20"/>
          <w:shd w:val="clear" w:color="auto" w:fill="FFFFFF"/>
        </w:rPr>
        <w:t xml:space="preserve">Accessed </w:t>
      </w:r>
      <w:r w:rsidR="000162E3" w:rsidRPr="00C228B8">
        <w:rPr>
          <w:rFonts w:asciiTheme="majorBidi" w:hAnsiTheme="majorBidi" w:cs="Times New Roman"/>
          <w:color w:val="8E0000"/>
          <w:sz w:val="20"/>
          <w:szCs w:val="20"/>
          <w:shd w:val="clear" w:color="auto" w:fill="FFFFFF"/>
        </w:rPr>
        <w:t>o</w:t>
      </w:r>
      <w:r w:rsidR="008C0735" w:rsidRPr="00C228B8">
        <w:rPr>
          <w:rFonts w:asciiTheme="majorBidi" w:hAnsiTheme="majorBidi" w:cs="Times New Roman"/>
          <w:color w:val="8E0000"/>
          <w:sz w:val="20"/>
          <w:szCs w:val="20"/>
          <w:shd w:val="clear" w:color="auto" w:fill="FFFFFF"/>
        </w:rPr>
        <w:t>n 27/10/2017)</w:t>
      </w:r>
      <w:r w:rsidR="00C228B8">
        <w:rPr>
          <w:rFonts w:asciiTheme="majorBidi" w:hAnsiTheme="majorBidi" w:cs="Times New Roman" w:hint="cs"/>
          <w:color w:val="8E0000"/>
          <w:sz w:val="20"/>
          <w:szCs w:val="20"/>
          <w:shd w:val="clear" w:color="auto" w:fill="FFFFFF"/>
          <w:rtl/>
        </w:rPr>
        <w:t>,</w:t>
      </w:r>
      <w:r w:rsidR="008C0735" w:rsidRPr="00C228B8">
        <w:rPr>
          <w:rFonts w:asciiTheme="majorBidi" w:hAnsiTheme="majorBidi" w:cs="Times New Roman" w:hint="cs"/>
          <w:color w:val="8E0000"/>
          <w:sz w:val="20"/>
          <w:szCs w:val="20"/>
          <w:shd w:val="clear" w:color="auto" w:fill="FFFFFF"/>
          <w:rtl/>
        </w:rPr>
        <w:t xml:space="preserve"> </w:t>
      </w:r>
      <w:hyperlink r:id="rId11" w:history="1">
        <w:r w:rsidR="008C0735" w:rsidRPr="00C228B8">
          <w:rPr>
            <w:rStyle w:val="Hyperlink"/>
            <w:rFonts w:asciiTheme="majorBidi" w:hAnsiTheme="majorBidi" w:cstheme="majorBidi"/>
            <w:color w:val="8E0000"/>
            <w:sz w:val="20"/>
            <w:szCs w:val="20"/>
            <w:u w:val="none"/>
            <w:shd w:val="clear" w:color="auto" w:fill="FFFFFF"/>
          </w:rPr>
          <w:t>http://neuroscience.med.alquds.edu</w:t>
        </w:r>
        <w:r w:rsidR="008C0735" w:rsidRPr="00C228B8">
          <w:rPr>
            <w:rStyle w:val="Hyperlink"/>
            <w:rFonts w:asciiTheme="majorBidi" w:hAnsiTheme="majorBidi" w:cstheme="majorBidi"/>
            <w:color w:val="8E0000"/>
            <w:sz w:val="20"/>
            <w:szCs w:val="20"/>
            <w:u w:val="none"/>
            <w:shd w:val="clear" w:color="auto" w:fill="FFFFFF"/>
            <w:rtl/>
          </w:rPr>
          <w:t>/</w:t>
        </w:r>
      </w:hyperlink>
      <w:r w:rsidR="008C0735" w:rsidRPr="00C228B8">
        <w:rPr>
          <w:rFonts w:asciiTheme="majorBidi" w:hAnsiTheme="majorBidi" w:cstheme="majorBidi"/>
          <w:color w:val="8E0000"/>
          <w:sz w:val="20"/>
          <w:szCs w:val="20"/>
          <w:shd w:val="clear" w:color="auto" w:fill="FFFFFF"/>
          <w:rtl/>
        </w:rPr>
        <w:t>)</w:t>
      </w:r>
      <w:r w:rsidR="008C0735" w:rsidRPr="00C228B8">
        <w:rPr>
          <w:rFonts w:asciiTheme="majorBidi" w:hAnsiTheme="majorBidi" w:cstheme="majorBidi"/>
          <w:color w:val="8E0000"/>
          <w:sz w:val="20"/>
          <w:szCs w:val="20"/>
          <w:shd w:val="clear" w:color="auto" w:fill="FFFFFF"/>
        </w:rPr>
        <w:t>.</w:t>
      </w:r>
      <w:r w:rsidR="008C0735" w:rsidRPr="00C228B8">
        <w:rPr>
          <w:rFonts w:asciiTheme="majorBidi" w:hAnsiTheme="majorBidi" w:cs="Times New Roman" w:hint="cs"/>
          <w:color w:val="538135" w:themeColor="accent6" w:themeShade="BF"/>
          <w:sz w:val="20"/>
          <w:szCs w:val="20"/>
          <w:shd w:val="clear" w:color="auto" w:fill="FFFFFF"/>
          <w:rtl/>
        </w:rPr>
        <w:t xml:space="preserve"> </w:t>
      </w:r>
      <w:r>
        <w:rPr>
          <w:rFonts w:asciiTheme="majorBidi" w:hAnsiTheme="majorBidi" w:cs="Times New Roman" w:hint="cs"/>
          <w:color w:val="000000" w:themeColor="text1"/>
          <w:sz w:val="24"/>
          <w:szCs w:val="24"/>
          <w:shd w:val="clear" w:color="auto" w:fill="FFFFFF"/>
          <w:rtl/>
        </w:rPr>
        <w:t>وهذا البنا</w:t>
      </w:r>
      <w:r w:rsidR="00242F61">
        <w:rPr>
          <w:rFonts w:asciiTheme="majorBidi" w:hAnsiTheme="majorBidi" w:cs="Times New Roman" w:hint="cs"/>
          <w:color w:val="000000" w:themeColor="text1"/>
          <w:sz w:val="24"/>
          <w:szCs w:val="24"/>
          <w:shd w:val="clear" w:color="auto" w:fill="FFFFFF"/>
          <w:rtl/>
        </w:rPr>
        <w:t>ء هو موضع العمل في هذا المشروع</w:t>
      </w:r>
      <w:r w:rsidR="000162E3">
        <w:rPr>
          <w:rFonts w:asciiTheme="majorBidi" w:hAnsiTheme="majorBidi" w:cs="Times New Roman" w:hint="cs"/>
          <w:color w:val="000000" w:themeColor="text1"/>
          <w:sz w:val="24"/>
          <w:szCs w:val="24"/>
          <w:shd w:val="clear" w:color="auto" w:fill="FFFFFF"/>
          <w:rtl/>
        </w:rPr>
        <w:t>.</w:t>
      </w:r>
    </w:p>
    <w:p w:rsidR="00C228B8" w:rsidRDefault="00C228B8" w:rsidP="00C228B8">
      <w:pPr>
        <w:bidi/>
        <w:spacing w:line="360" w:lineRule="auto"/>
        <w:jc w:val="both"/>
        <w:rPr>
          <w:rFonts w:asciiTheme="majorBidi" w:hAnsiTheme="majorBidi" w:cs="Times New Roman"/>
          <w:color w:val="000000" w:themeColor="text1"/>
          <w:sz w:val="24"/>
          <w:szCs w:val="24"/>
          <w:shd w:val="clear" w:color="auto" w:fill="FFFFFF"/>
          <w:rtl/>
        </w:rPr>
      </w:pPr>
    </w:p>
    <w:p w:rsidR="00260EFF" w:rsidRPr="00821231" w:rsidRDefault="00260EFF" w:rsidP="002223E6">
      <w:pPr>
        <w:pStyle w:val="ListParagraph"/>
        <w:numPr>
          <w:ilvl w:val="0"/>
          <w:numId w:val="11"/>
        </w:numPr>
        <w:bidi/>
        <w:spacing w:line="360" w:lineRule="auto"/>
        <w:jc w:val="both"/>
        <w:rPr>
          <w:rFonts w:asciiTheme="majorBidi" w:hAnsiTheme="majorBidi" w:cstheme="majorBidi"/>
          <w:b/>
          <w:bCs/>
          <w:color w:val="000000" w:themeColor="text1"/>
          <w:sz w:val="24"/>
          <w:szCs w:val="24"/>
          <w:shd w:val="clear" w:color="auto" w:fill="FFFFFF"/>
        </w:rPr>
      </w:pPr>
      <w:r w:rsidRPr="00821231">
        <w:rPr>
          <w:rFonts w:asciiTheme="majorBidi" w:hAnsiTheme="majorBidi" w:cstheme="majorBidi" w:hint="cs"/>
          <w:b/>
          <w:bCs/>
          <w:color w:val="000000" w:themeColor="text1"/>
          <w:sz w:val="24"/>
          <w:szCs w:val="24"/>
          <w:shd w:val="clear" w:color="auto" w:fill="FFFFFF"/>
          <w:rtl/>
        </w:rPr>
        <w:lastRenderedPageBreak/>
        <w:t xml:space="preserve">مختبر الأعصاب في جامعة النجاح الوطنية </w:t>
      </w:r>
      <w:r w:rsidRPr="00821231">
        <w:rPr>
          <w:rFonts w:asciiTheme="majorBidi" w:hAnsiTheme="majorBidi" w:cstheme="majorBidi"/>
          <w:b/>
          <w:bCs/>
          <w:color w:val="000000" w:themeColor="text1"/>
          <w:sz w:val="24"/>
          <w:szCs w:val="24"/>
          <w:shd w:val="clear" w:color="auto" w:fill="FFFFFF"/>
          <w:rtl/>
        </w:rPr>
        <w:t>–</w:t>
      </w:r>
      <w:r w:rsidRPr="00821231">
        <w:rPr>
          <w:rFonts w:asciiTheme="majorBidi" w:hAnsiTheme="majorBidi" w:cstheme="majorBidi" w:hint="cs"/>
          <w:b/>
          <w:bCs/>
          <w:color w:val="000000" w:themeColor="text1"/>
          <w:sz w:val="24"/>
          <w:szCs w:val="24"/>
          <w:shd w:val="clear" w:color="auto" w:fill="FFFFFF"/>
          <w:rtl/>
        </w:rPr>
        <w:t xml:space="preserve"> نابلس: </w:t>
      </w:r>
    </w:p>
    <w:p w:rsidR="000162E3" w:rsidRPr="001C0013" w:rsidRDefault="00260EFF" w:rsidP="001C0013">
      <w:pPr>
        <w:bidi/>
        <w:spacing w:line="360" w:lineRule="auto"/>
        <w:jc w:val="both"/>
        <w:rPr>
          <w:rFonts w:asciiTheme="majorBidi" w:hAnsiTheme="majorBidi" w:cs="Times New Roman"/>
          <w:color w:val="000000" w:themeColor="text1"/>
          <w:sz w:val="24"/>
          <w:szCs w:val="24"/>
          <w:shd w:val="clear" w:color="auto" w:fill="FFFFFF"/>
          <w:rtl/>
        </w:rPr>
      </w:pPr>
      <w:r>
        <w:rPr>
          <w:rFonts w:asciiTheme="majorBidi" w:hAnsiTheme="majorBidi" w:cstheme="majorBidi" w:hint="cs"/>
          <w:color w:val="000000" w:themeColor="text1"/>
          <w:sz w:val="24"/>
          <w:szCs w:val="24"/>
          <w:shd w:val="clear" w:color="auto" w:fill="FFFFFF"/>
          <w:rtl/>
        </w:rPr>
        <w:t xml:space="preserve">          </w:t>
      </w:r>
      <w:r w:rsidRPr="00063E20">
        <w:rPr>
          <w:rFonts w:asciiTheme="majorBidi" w:hAnsiTheme="majorBidi" w:cstheme="majorBidi" w:hint="cs"/>
          <w:color w:val="000000" w:themeColor="text1"/>
          <w:sz w:val="24"/>
          <w:szCs w:val="24"/>
          <w:shd w:val="clear" w:color="auto" w:fill="FFFFFF"/>
          <w:rtl/>
        </w:rPr>
        <w:t xml:space="preserve">افتتحت جامعة النجاح الوطنية في أواسط عام 2017 </w:t>
      </w:r>
      <w:r w:rsidRPr="00063E20">
        <w:rPr>
          <w:rFonts w:asciiTheme="majorBidi" w:hAnsiTheme="majorBidi" w:cs="Times New Roman"/>
          <w:color w:val="000000" w:themeColor="text1"/>
          <w:sz w:val="24"/>
          <w:szCs w:val="24"/>
          <w:shd w:val="clear" w:color="auto" w:fill="FFFFFF"/>
          <w:rtl/>
        </w:rPr>
        <w:t>مختبر أعصاب بمستوى عالمي يشكل نقلة نوعية في البحث العلمي على</w:t>
      </w:r>
      <w:r w:rsidRPr="00063E20">
        <w:rPr>
          <w:rFonts w:asciiTheme="majorBidi" w:hAnsiTheme="majorBidi" w:cs="Times New Roman" w:hint="cs"/>
          <w:color w:val="000000" w:themeColor="text1"/>
          <w:sz w:val="24"/>
          <w:szCs w:val="24"/>
          <w:shd w:val="clear" w:color="auto" w:fill="FFFFFF"/>
          <w:rtl/>
        </w:rPr>
        <w:t xml:space="preserve"> </w:t>
      </w:r>
      <w:r w:rsidRPr="00063E20">
        <w:rPr>
          <w:rFonts w:asciiTheme="majorBidi" w:hAnsiTheme="majorBidi" w:cs="Times New Roman"/>
          <w:color w:val="000000" w:themeColor="text1"/>
          <w:sz w:val="24"/>
          <w:szCs w:val="24"/>
          <w:shd w:val="clear" w:color="auto" w:fill="FFFFFF"/>
          <w:rtl/>
        </w:rPr>
        <w:t>مستوى الجامعة والجامعات الفلسطينية وحتى العربية.</w:t>
      </w:r>
      <w:r w:rsidRPr="00063E20">
        <w:rPr>
          <w:rFonts w:asciiTheme="majorBidi" w:hAnsiTheme="majorBidi" w:cs="Times New Roman" w:hint="cs"/>
          <w:color w:val="000000" w:themeColor="text1"/>
          <w:sz w:val="24"/>
          <w:szCs w:val="24"/>
          <w:shd w:val="clear" w:color="auto" w:fill="FFFFFF"/>
          <w:rtl/>
        </w:rPr>
        <w:t xml:space="preserve"> و</w:t>
      </w:r>
      <w:r w:rsidRPr="00063E20">
        <w:rPr>
          <w:rFonts w:asciiTheme="majorBidi" w:hAnsiTheme="majorBidi" w:cs="Times New Roman"/>
          <w:color w:val="000000" w:themeColor="text1"/>
          <w:sz w:val="24"/>
          <w:szCs w:val="24"/>
          <w:shd w:val="clear" w:color="auto" w:fill="FFFFFF"/>
          <w:rtl/>
        </w:rPr>
        <w:t>ي</w:t>
      </w:r>
      <w:r>
        <w:rPr>
          <w:rFonts w:asciiTheme="majorBidi" w:hAnsiTheme="majorBidi" w:cs="Times New Roman" w:hint="cs"/>
          <w:color w:val="000000" w:themeColor="text1"/>
          <w:sz w:val="24"/>
          <w:szCs w:val="24"/>
          <w:shd w:val="clear" w:color="auto" w:fill="FFFFFF"/>
          <w:rtl/>
        </w:rPr>
        <w:t>َ</w:t>
      </w:r>
      <w:r w:rsidRPr="00063E20">
        <w:rPr>
          <w:rFonts w:asciiTheme="majorBidi" w:hAnsiTheme="majorBidi" w:cs="Times New Roman"/>
          <w:color w:val="000000" w:themeColor="text1"/>
          <w:sz w:val="24"/>
          <w:szCs w:val="24"/>
          <w:shd w:val="clear" w:color="auto" w:fill="FFFFFF"/>
          <w:rtl/>
        </w:rPr>
        <w:t>درس</w:t>
      </w:r>
      <w:r w:rsidRPr="00063E20">
        <w:rPr>
          <w:rFonts w:asciiTheme="majorBidi" w:hAnsiTheme="majorBidi" w:cs="Times New Roman" w:hint="cs"/>
          <w:color w:val="000000" w:themeColor="text1"/>
          <w:sz w:val="24"/>
          <w:szCs w:val="24"/>
          <w:shd w:val="clear" w:color="auto" w:fill="FFFFFF"/>
          <w:rtl/>
        </w:rPr>
        <w:t xml:space="preserve"> هذا</w:t>
      </w:r>
      <w:r w:rsidRPr="00063E20">
        <w:rPr>
          <w:rFonts w:asciiTheme="majorBidi" w:hAnsiTheme="majorBidi" w:cs="Times New Roman"/>
          <w:color w:val="000000" w:themeColor="text1"/>
          <w:sz w:val="24"/>
          <w:szCs w:val="24"/>
          <w:shd w:val="clear" w:color="auto" w:fill="FFFFFF"/>
          <w:rtl/>
        </w:rPr>
        <w:t xml:space="preserve"> </w:t>
      </w:r>
      <w:r>
        <w:rPr>
          <w:rFonts w:asciiTheme="majorBidi" w:hAnsiTheme="majorBidi" w:cs="Times New Roman" w:hint="cs"/>
          <w:color w:val="000000" w:themeColor="text1"/>
          <w:sz w:val="24"/>
          <w:szCs w:val="24"/>
          <w:shd w:val="clear" w:color="auto" w:fill="FFFFFF"/>
          <w:rtl/>
        </w:rPr>
        <w:t>المختبر</w:t>
      </w:r>
      <w:r w:rsidRPr="00063E20">
        <w:rPr>
          <w:rFonts w:asciiTheme="majorBidi" w:hAnsiTheme="majorBidi" w:cs="Times New Roman"/>
          <w:color w:val="000000" w:themeColor="text1"/>
          <w:sz w:val="24"/>
          <w:szCs w:val="24"/>
          <w:shd w:val="clear" w:color="auto" w:fill="FFFFFF"/>
          <w:rtl/>
        </w:rPr>
        <w:t>الأمراض العصبية على المستوى الجزيئي باس</w:t>
      </w:r>
      <w:r>
        <w:rPr>
          <w:rFonts w:asciiTheme="majorBidi" w:hAnsiTheme="majorBidi" w:cs="Times New Roman"/>
          <w:color w:val="000000" w:themeColor="text1"/>
          <w:sz w:val="24"/>
          <w:szCs w:val="24"/>
          <w:shd w:val="clear" w:color="auto" w:fill="FFFFFF"/>
          <w:rtl/>
        </w:rPr>
        <w:t>تخدام تقنيات الفيزيولوجيا الكهر</w:t>
      </w:r>
      <w:r w:rsidRPr="00063E20">
        <w:rPr>
          <w:rFonts w:asciiTheme="majorBidi" w:hAnsiTheme="majorBidi" w:cs="Times New Roman"/>
          <w:color w:val="000000" w:themeColor="text1"/>
          <w:sz w:val="24"/>
          <w:szCs w:val="24"/>
          <w:shd w:val="clear" w:color="auto" w:fill="FFFFFF"/>
          <w:rtl/>
        </w:rPr>
        <w:t>بية</w:t>
      </w:r>
      <w:r w:rsidRPr="00063E20">
        <w:rPr>
          <w:rFonts w:asciiTheme="majorBidi" w:hAnsiTheme="majorBidi" w:cs="Times New Roman" w:hint="cs"/>
          <w:color w:val="000000" w:themeColor="text1"/>
          <w:sz w:val="24"/>
          <w:szCs w:val="24"/>
          <w:shd w:val="clear" w:color="auto" w:fill="FFFFFF"/>
          <w:rtl/>
        </w:rPr>
        <w:t xml:space="preserve">، ويستقبل المختبر الباحثين من </w:t>
      </w:r>
      <w:r w:rsidRPr="00063E20">
        <w:rPr>
          <w:rFonts w:asciiTheme="majorBidi" w:hAnsiTheme="majorBidi" w:cs="Times New Roman"/>
          <w:color w:val="000000" w:themeColor="text1"/>
          <w:sz w:val="24"/>
          <w:szCs w:val="24"/>
          <w:shd w:val="clear" w:color="auto" w:fill="FFFFFF"/>
          <w:rtl/>
        </w:rPr>
        <w:t xml:space="preserve">طلبة الجامعة من ذوي الإختصاص للقيام بأبحاث متعلقة بمجال </w:t>
      </w:r>
      <w:r w:rsidRPr="00063E20">
        <w:rPr>
          <w:rFonts w:asciiTheme="majorBidi" w:hAnsiTheme="majorBidi" w:cs="Times New Roman" w:hint="cs"/>
          <w:color w:val="000000" w:themeColor="text1"/>
          <w:sz w:val="24"/>
          <w:szCs w:val="24"/>
          <w:shd w:val="clear" w:color="auto" w:fill="FFFFFF"/>
          <w:rtl/>
        </w:rPr>
        <w:t>الأعصاب</w:t>
      </w:r>
      <w:r w:rsidRPr="00063E20">
        <w:rPr>
          <w:rFonts w:asciiTheme="majorBidi" w:hAnsiTheme="majorBidi" w:cs="Times New Roman"/>
          <w:color w:val="000000" w:themeColor="text1"/>
          <w:sz w:val="24"/>
          <w:szCs w:val="24"/>
          <w:shd w:val="clear" w:color="auto" w:fill="FFFFFF"/>
          <w:rtl/>
        </w:rPr>
        <w:t xml:space="preserve"> تساهم في مشاريع تخرجهم</w:t>
      </w:r>
      <w:r w:rsidRPr="00063E20">
        <w:rPr>
          <w:rFonts w:asciiTheme="majorBidi" w:hAnsiTheme="majorBidi" w:cs="Times New Roman" w:hint="cs"/>
          <w:color w:val="000000" w:themeColor="text1"/>
          <w:sz w:val="24"/>
          <w:szCs w:val="24"/>
          <w:shd w:val="clear" w:color="auto" w:fill="FFFFFF"/>
          <w:rtl/>
        </w:rPr>
        <w:t>، إلا أنه لا يتيح تخريج طلاب بدرجة أكاديمية في علوم الأعصاب</w:t>
      </w:r>
      <w:r w:rsidR="001C0013">
        <w:rPr>
          <w:rFonts w:asciiTheme="majorBidi" w:hAnsiTheme="majorBidi" w:cs="Times New Roman" w:hint="cs"/>
          <w:color w:val="000000" w:themeColor="text1"/>
          <w:sz w:val="24"/>
          <w:szCs w:val="24"/>
          <w:shd w:val="clear" w:color="auto" w:fill="FFFFFF"/>
          <w:rtl/>
        </w:rPr>
        <w:t xml:space="preserve"> </w:t>
      </w:r>
      <w:r w:rsidR="000162E3" w:rsidRPr="001C0013">
        <w:rPr>
          <w:rFonts w:asciiTheme="majorBidi" w:hAnsiTheme="majorBidi" w:cs="Times New Roman"/>
          <w:color w:val="2E74B5" w:themeColor="accent5" w:themeShade="BF"/>
          <w:sz w:val="24"/>
          <w:szCs w:val="24"/>
          <w:shd w:val="clear" w:color="auto" w:fill="FFFFFF"/>
        </w:rPr>
        <w:t xml:space="preserve"> </w:t>
      </w:r>
      <w:r w:rsidR="000162E3" w:rsidRPr="00C228B8">
        <w:rPr>
          <w:rFonts w:asciiTheme="majorBidi" w:hAnsiTheme="majorBidi" w:cstheme="majorBidi"/>
          <w:color w:val="8E0000"/>
          <w:sz w:val="20"/>
          <w:szCs w:val="20"/>
        </w:rPr>
        <w:t>(</w:t>
      </w:r>
      <w:hyperlink r:id="rId12" w:history="1">
        <w:r w:rsidR="000162E3" w:rsidRPr="00C228B8">
          <w:rPr>
            <w:rStyle w:val="Hyperlink"/>
            <w:rFonts w:asciiTheme="majorBidi" w:hAnsiTheme="majorBidi" w:cstheme="majorBidi"/>
            <w:color w:val="8E0000"/>
            <w:sz w:val="20"/>
            <w:szCs w:val="20"/>
            <w:u w:val="none"/>
          </w:rPr>
          <w:t>www.najah.edu/ar/reports/jm-lnjh-tst-d-ltlq-mkhtbr-sb-bmstw-lmy-hw-lwl-mn-nw-h-fy-flstyn/</w:t>
        </w:r>
      </w:hyperlink>
      <w:r w:rsidR="000162E3" w:rsidRPr="00C228B8">
        <w:rPr>
          <w:rFonts w:asciiTheme="majorBidi" w:hAnsiTheme="majorBidi" w:cstheme="majorBidi"/>
          <w:color w:val="8E0000"/>
          <w:sz w:val="20"/>
          <w:szCs w:val="20"/>
        </w:rPr>
        <w:t>.Accessed on 7/10/2017)</w:t>
      </w:r>
      <w:r w:rsidR="001C0013">
        <w:rPr>
          <w:rFonts w:asciiTheme="majorBidi" w:hAnsiTheme="majorBidi" w:cstheme="majorBidi" w:hint="cs"/>
          <w:color w:val="2E74B5" w:themeColor="accent5" w:themeShade="BF"/>
          <w:rtl/>
        </w:rPr>
        <w:t xml:space="preserve"> </w:t>
      </w:r>
      <w:r w:rsidR="001C0013" w:rsidRPr="001C0013">
        <w:rPr>
          <w:rFonts w:asciiTheme="majorBidi" w:hAnsiTheme="majorBidi" w:cstheme="majorBidi" w:hint="cs"/>
          <w:color w:val="000000" w:themeColor="text1"/>
          <w:sz w:val="24"/>
          <w:szCs w:val="24"/>
          <w:rtl/>
        </w:rPr>
        <w:t>.</w:t>
      </w:r>
    </w:p>
    <w:p w:rsidR="00260EFF" w:rsidRDefault="002A49D7" w:rsidP="002223E6">
      <w:pPr>
        <w:bidi/>
        <w:spacing w:line="360" w:lineRule="auto"/>
        <w:ind w:left="90"/>
        <w:jc w:val="both"/>
        <w:rPr>
          <w:rFonts w:asciiTheme="majorBidi" w:hAnsiTheme="majorBidi" w:cstheme="majorBidi"/>
          <w:color w:val="000000" w:themeColor="text1"/>
          <w:sz w:val="24"/>
          <w:szCs w:val="24"/>
          <w:shd w:val="clear" w:color="auto" w:fill="FFFFFF"/>
          <w:rtl/>
        </w:rPr>
      </w:pPr>
      <w:r>
        <w:rPr>
          <w:rFonts w:asciiTheme="majorBidi" w:hAnsiTheme="majorBidi" w:cstheme="majorBidi"/>
          <w:color w:val="000000" w:themeColor="text1"/>
          <w:sz w:val="24"/>
          <w:szCs w:val="24"/>
          <w:shd w:val="clear" w:color="auto" w:fill="FFFFFF"/>
        </w:rPr>
        <w:t xml:space="preserve">          </w:t>
      </w:r>
      <w:r w:rsidR="00260EFF" w:rsidRPr="00AD4337">
        <w:rPr>
          <w:rFonts w:asciiTheme="majorBidi" w:hAnsiTheme="majorBidi" w:cstheme="majorBidi"/>
          <w:color w:val="000000" w:themeColor="text1"/>
          <w:sz w:val="24"/>
          <w:szCs w:val="24"/>
          <w:shd w:val="clear" w:color="auto" w:fill="FFFFFF"/>
          <w:rtl/>
        </w:rPr>
        <w:t>ويتوجب التنويه إلى وجود معهد ومركز أبحاث</w:t>
      </w:r>
      <w:r w:rsidR="00260EFF">
        <w:rPr>
          <w:rFonts w:asciiTheme="majorBidi" w:hAnsiTheme="majorBidi" w:cstheme="majorBidi" w:hint="cs"/>
          <w:color w:val="000000" w:themeColor="text1"/>
          <w:sz w:val="24"/>
          <w:szCs w:val="24"/>
          <w:shd w:val="clear" w:color="auto" w:fill="FFFFFF"/>
          <w:rtl/>
        </w:rPr>
        <w:t xml:space="preserve"> متخصص ب</w:t>
      </w:r>
      <w:r w:rsidR="00260EFF" w:rsidRPr="00AD4337">
        <w:rPr>
          <w:rFonts w:asciiTheme="majorBidi" w:hAnsiTheme="majorBidi" w:cstheme="majorBidi"/>
          <w:color w:val="000000" w:themeColor="text1"/>
          <w:sz w:val="24"/>
          <w:szCs w:val="24"/>
          <w:shd w:val="clear" w:color="auto" w:fill="FFFFFF"/>
          <w:rtl/>
        </w:rPr>
        <w:t>علوم الأعصاب في الداخل الفلسطيني</w:t>
      </w:r>
      <w:r w:rsidR="00260EFF">
        <w:rPr>
          <w:rFonts w:asciiTheme="majorBidi" w:hAnsiTheme="majorBidi" w:cstheme="majorBidi" w:hint="cs"/>
          <w:color w:val="000000" w:themeColor="text1"/>
          <w:sz w:val="24"/>
          <w:szCs w:val="24"/>
          <w:shd w:val="clear" w:color="auto" w:fill="FFFFFF"/>
          <w:rtl/>
        </w:rPr>
        <w:t xml:space="preserve"> المحتل</w:t>
      </w:r>
      <w:r w:rsidR="00260EFF">
        <w:rPr>
          <w:rFonts w:asciiTheme="majorBidi" w:hAnsiTheme="majorBidi" w:cstheme="majorBidi"/>
          <w:i/>
          <w:iCs/>
          <w:color w:val="000000" w:themeColor="text1"/>
          <w:sz w:val="24"/>
          <w:szCs w:val="24"/>
          <w:shd w:val="clear" w:color="auto" w:fill="FFFFFF"/>
        </w:rPr>
        <w:t>“</w:t>
      </w:r>
      <w:r w:rsidR="00260EFF" w:rsidRPr="00AD4337">
        <w:rPr>
          <w:rFonts w:asciiTheme="majorBidi" w:hAnsiTheme="majorBidi" w:cstheme="majorBidi"/>
          <w:i/>
          <w:iCs/>
          <w:color w:val="000000" w:themeColor="text1"/>
          <w:sz w:val="24"/>
          <w:szCs w:val="24"/>
          <w:shd w:val="clear" w:color="auto" w:fill="FFFFFF"/>
        </w:rPr>
        <w:t>Weizmann Institute of Science</w:t>
      </w:r>
      <w:r w:rsidR="00260EFF">
        <w:rPr>
          <w:rFonts w:asciiTheme="majorBidi" w:hAnsiTheme="majorBidi" w:cstheme="majorBidi"/>
          <w:i/>
          <w:iCs/>
          <w:color w:val="000000" w:themeColor="text1"/>
          <w:sz w:val="24"/>
          <w:szCs w:val="24"/>
          <w:shd w:val="clear" w:color="auto" w:fill="FFFFFF"/>
        </w:rPr>
        <w:t>”</w:t>
      </w:r>
      <w:r w:rsidR="00260EFF">
        <w:rPr>
          <w:rFonts w:asciiTheme="majorBidi" w:hAnsiTheme="majorBidi" w:cstheme="majorBidi" w:hint="cs"/>
          <w:i/>
          <w:iCs/>
          <w:color w:val="000000" w:themeColor="text1"/>
          <w:sz w:val="24"/>
          <w:szCs w:val="24"/>
          <w:shd w:val="clear" w:color="auto" w:fill="FFFFFF"/>
          <w:rtl/>
        </w:rPr>
        <w:t xml:space="preserve"> </w:t>
      </w:r>
      <w:r w:rsidR="00260EFF" w:rsidRPr="00AD4337">
        <w:rPr>
          <w:rFonts w:asciiTheme="majorBidi" w:hAnsiTheme="majorBidi" w:cstheme="majorBidi"/>
          <w:color w:val="000000" w:themeColor="text1"/>
          <w:sz w:val="24"/>
          <w:szCs w:val="24"/>
          <w:shd w:val="clear" w:color="auto" w:fill="FFFFFF"/>
          <w:rtl/>
        </w:rPr>
        <w:t xml:space="preserve">، إلا أنه يتبع لسلطة الاحتلال.  </w:t>
      </w:r>
    </w:p>
    <w:p w:rsidR="00260EFF" w:rsidRPr="00AD4337" w:rsidRDefault="00260EFF" w:rsidP="002223E6">
      <w:pPr>
        <w:bidi/>
        <w:spacing w:line="360" w:lineRule="auto"/>
        <w:jc w:val="both"/>
        <w:rPr>
          <w:rFonts w:asciiTheme="majorBidi" w:hAnsiTheme="majorBidi" w:cstheme="majorBidi"/>
          <w:color w:val="000000" w:themeColor="text1"/>
          <w:sz w:val="24"/>
          <w:szCs w:val="24"/>
          <w:shd w:val="clear" w:color="auto" w:fill="FFFFFF"/>
          <w:rtl/>
        </w:rPr>
      </w:pPr>
    </w:p>
    <w:p w:rsidR="00260EFF" w:rsidRPr="000162E3" w:rsidRDefault="00260EFF" w:rsidP="002223E6">
      <w:pPr>
        <w:bidi/>
        <w:spacing w:line="360" w:lineRule="auto"/>
        <w:jc w:val="both"/>
        <w:rPr>
          <w:rFonts w:asciiTheme="majorBidi" w:hAnsiTheme="majorBidi" w:cstheme="majorBidi"/>
          <w:color w:val="538135" w:themeColor="accent6" w:themeShade="BF"/>
          <w:sz w:val="24"/>
          <w:szCs w:val="24"/>
          <w:shd w:val="clear" w:color="auto" w:fill="FFFFFF"/>
          <w:rtl/>
        </w:rPr>
      </w:pPr>
    </w:p>
    <w:p w:rsidR="00954C3A" w:rsidRPr="00AD4337" w:rsidRDefault="00954C3A" w:rsidP="002223E6">
      <w:pPr>
        <w:bidi/>
        <w:spacing w:line="360" w:lineRule="auto"/>
        <w:rPr>
          <w:rFonts w:asciiTheme="majorBidi" w:hAnsiTheme="majorBidi" w:cstheme="majorBidi"/>
          <w:rtl/>
        </w:rPr>
      </w:pPr>
    </w:p>
    <w:p w:rsidR="00954C3A" w:rsidRPr="00AD4337" w:rsidRDefault="00954C3A" w:rsidP="002223E6">
      <w:pPr>
        <w:bidi/>
        <w:spacing w:line="360" w:lineRule="auto"/>
        <w:rPr>
          <w:rFonts w:asciiTheme="majorBidi" w:hAnsiTheme="majorBidi" w:cstheme="majorBidi"/>
          <w:rtl/>
        </w:rPr>
      </w:pPr>
    </w:p>
    <w:sectPr w:rsidR="00954C3A" w:rsidRPr="00AD4337" w:rsidSect="003135B4">
      <w:footerReference w:type="default" r:id="rId13"/>
      <w:pgSz w:w="12240" w:h="15840"/>
      <w:pgMar w:top="1418" w:right="1134" w:bottom="1418" w:left="1134" w:header="720" w:footer="720" w:gutter="0"/>
      <w:pgNumType w:start="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41C" w:rsidRDefault="0039041C" w:rsidP="005A2F3E">
      <w:pPr>
        <w:spacing w:after="0" w:line="240" w:lineRule="auto"/>
      </w:pPr>
      <w:r>
        <w:separator/>
      </w:r>
    </w:p>
  </w:endnote>
  <w:endnote w:type="continuationSeparator" w:id="0">
    <w:p w:rsidR="0039041C" w:rsidRDefault="0039041C" w:rsidP="005A2F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20130719"/>
      <w:docPartObj>
        <w:docPartGallery w:val="Page Numbers (Bottom of Page)"/>
        <w:docPartUnique/>
      </w:docPartObj>
    </w:sdtPr>
    <w:sdtEndPr>
      <w:rPr>
        <w:rFonts w:asciiTheme="majorBidi" w:hAnsiTheme="majorBidi" w:cstheme="majorBidi"/>
        <w:b/>
        <w:bCs/>
        <w:sz w:val="24"/>
        <w:szCs w:val="24"/>
      </w:rPr>
    </w:sdtEndPr>
    <w:sdtContent>
      <w:p w:rsidR="00111F97" w:rsidRPr="00111F97" w:rsidRDefault="00CC2C44" w:rsidP="00111F97">
        <w:pPr>
          <w:pStyle w:val="Footer"/>
          <w:bidi/>
          <w:jc w:val="center"/>
          <w:rPr>
            <w:rFonts w:asciiTheme="majorBidi" w:hAnsiTheme="majorBidi" w:cstheme="majorBidi"/>
            <w:b/>
            <w:bCs/>
            <w:sz w:val="24"/>
            <w:szCs w:val="24"/>
          </w:rPr>
        </w:pPr>
        <w:r w:rsidRPr="00111F97">
          <w:rPr>
            <w:rFonts w:asciiTheme="majorBidi" w:hAnsiTheme="majorBidi" w:cstheme="majorBidi"/>
            <w:b/>
            <w:bCs/>
            <w:sz w:val="24"/>
            <w:szCs w:val="24"/>
          </w:rPr>
          <w:fldChar w:fldCharType="begin"/>
        </w:r>
        <w:r w:rsidR="00111F97" w:rsidRPr="00111F97">
          <w:rPr>
            <w:rFonts w:asciiTheme="majorBidi" w:hAnsiTheme="majorBidi" w:cstheme="majorBidi"/>
            <w:b/>
            <w:bCs/>
            <w:sz w:val="24"/>
            <w:szCs w:val="24"/>
          </w:rPr>
          <w:instrText xml:space="preserve"> PAGE   \* MERGEFORMAT </w:instrText>
        </w:r>
        <w:r w:rsidRPr="00111F97">
          <w:rPr>
            <w:rFonts w:asciiTheme="majorBidi" w:hAnsiTheme="majorBidi" w:cstheme="majorBidi"/>
            <w:b/>
            <w:bCs/>
            <w:sz w:val="24"/>
            <w:szCs w:val="24"/>
          </w:rPr>
          <w:fldChar w:fldCharType="separate"/>
        </w:r>
        <w:r w:rsidR="00657265">
          <w:rPr>
            <w:rFonts w:asciiTheme="majorBidi" w:hAnsiTheme="majorBidi" w:cstheme="majorBidi"/>
            <w:b/>
            <w:bCs/>
            <w:noProof/>
            <w:sz w:val="24"/>
            <w:szCs w:val="24"/>
            <w:rtl/>
          </w:rPr>
          <w:t>8</w:t>
        </w:r>
        <w:r w:rsidRPr="00111F97">
          <w:rPr>
            <w:rFonts w:asciiTheme="majorBidi" w:hAnsiTheme="majorBidi" w:cstheme="majorBidi"/>
            <w:b/>
            <w:bCs/>
            <w:sz w:val="24"/>
            <w:szCs w:val="24"/>
          </w:rPr>
          <w:fldChar w:fldCharType="end"/>
        </w:r>
      </w:p>
    </w:sdtContent>
  </w:sdt>
  <w:p w:rsidR="00111F97" w:rsidRPr="00111F97" w:rsidRDefault="00111F97" w:rsidP="00111F97">
    <w:pPr>
      <w:pStyle w:val="Footer"/>
      <w:bidi/>
      <w:rPr>
        <w:rFonts w:asciiTheme="majorBidi" w:hAnsiTheme="majorBidi" w:cstheme="majorBidi"/>
        <w:b/>
        <w:bCs/>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41C" w:rsidRDefault="0039041C" w:rsidP="005A2F3E">
      <w:pPr>
        <w:spacing w:after="0" w:line="240" w:lineRule="auto"/>
      </w:pPr>
      <w:r>
        <w:separator/>
      </w:r>
    </w:p>
  </w:footnote>
  <w:footnote w:type="continuationSeparator" w:id="0">
    <w:p w:rsidR="0039041C" w:rsidRDefault="0039041C" w:rsidP="005A2F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4B1877"/>
    <w:multiLevelType w:val="multilevel"/>
    <w:tmpl w:val="860E60D0"/>
    <w:lvl w:ilvl="0">
      <w:start w:val="1"/>
      <w:numFmt w:val="none"/>
      <w:lvlText w:val="2.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264A2D79"/>
    <w:multiLevelType w:val="hybridMultilevel"/>
    <w:tmpl w:val="B0A2BEE2"/>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nsid w:val="2CED3D4D"/>
    <w:multiLevelType w:val="hybridMultilevel"/>
    <w:tmpl w:val="07D6D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8178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49BA2E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3A942A6"/>
    <w:multiLevelType w:val="hybridMultilevel"/>
    <w:tmpl w:val="CEA416AA"/>
    <w:lvl w:ilvl="0" w:tplc="0409000B">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nsid w:val="5CAA2EA4"/>
    <w:multiLevelType w:val="hybridMultilevel"/>
    <w:tmpl w:val="F21EE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8522DF"/>
    <w:multiLevelType w:val="multilevel"/>
    <w:tmpl w:val="DA2EA4D6"/>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4"/>
        <w:szCs w:val="24"/>
      </w:rPr>
    </w:lvl>
    <w:lvl w:ilvl="2">
      <w:start w:val="1"/>
      <w:numFmt w:val="decimal"/>
      <w:pStyle w:val="Heading3"/>
      <w:lvlText w:val="%1.%2.%3"/>
      <w:lvlJc w:val="left"/>
      <w:pPr>
        <w:ind w:left="153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nsid w:val="7F1E631A"/>
    <w:multiLevelType w:val="multilevel"/>
    <w:tmpl w:val="221004C2"/>
    <w:lvl w:ilvl="0">
      <w:start w:val="1"/>
      <w:numFmt w:val="none"/>
      <w:lvlText w:val="2"/>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3"/>
  </w:num>
  <w:num w:numId="3">
    <w:abstractNumId w:val="0"/>
  </w:num>
  <w:num w:numId="4">
    <w:abstractNumId w:val="2"/>
  </w:num>
  <w:num w:numId="5">
    <w:abstractNumId w:val="7"/>
  </w:num>
  <w:num w:numId="6">
    <w:abstractNumId w:val="8"/>
  </w:num>
  <w:num w:numId="7">
    <w:abstractNumId w:val="5"/>
  </w:num>
  <w:num w:numId="8">
    <w:abstractNumId w:val="7"/>
  </w:num>
  <w:num w:numId="9">
    <w:abstractNumId w:val="7"/>
  </w:num>
  <w:num w:numId="10">
    <w:abstractNumId w:val="7"/>
  </w:num>
  <w:num w:numId="11">
    <w:abstractNumId w:val="1"/>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34658"/>
    <w:rsid w:val="00002F0E"/>
    <w:rsid w:val="000154F6"/>
    <w:rsid w:val="000162E3"/>
    <w:rsid w:val="000202ED"/>
    <w:rsid w:val="00042C4F"/>
    <w:rsid w:val="00052356"/>
    <w:rsid w:val="00063E20"/>
    <w:rsid w:val="0006640B"/>
    <w:rsid w:val="000736C4"/>
    <w:rsid w:val="000A0816"/>
    <w:rsid w:val="000C4CF0"/>
    <w:rsid w:val="00111F97"/>
    <w:rsid w:val="00173E88"/>
    <w:rsid w:val="0019082A"/>
    <w:rsid w:val="001A559C"/>
    <w:rsid w:val="001C0013"/>
    <w:rsid w:val="001C10A6"/>
    <w:rsid w:val="001D5499"/>
    <w:rsid w:val="001E47B5"/>
    <w:rsid w:val="001F3BD4"/>
    <w:rsid w:val="0021031A"/>
    <w:rsid w:val="002223E6"/>
    <w:rsid w:val="00231295"/>
    <w:rsid w:val="00242F61"/>
    <w:rsid w:val="00246D92"/>
    <w:rsid w:val="00257713"/>
    <w:rsid w:val="00260EFF"/>
    <w:rsid w:val="00297318"/>
    <w:rsid w:val="002A49D7"/>
    <w:rsid w:val="002B4ABE"/>
    <w:rsid w:val="002D013F"/>
    <w:rsid w:val="002E1E57"/>
    <w:rsid w:val="002F19A3"/>
    <w:rsid w:val="002F6FFB"/>
    <w:rsid w:val="0030058E"/>
    <w:rsid w:val="00304CED"/>
    <w:rsid w:val="003135B4"/>
    <w:rsid w:val="00334BB0"/>
    <w:rsid w:val="00361348"/>
    <w:rsid w:val="0036557A"/>
    <w:rsid w:val="0039041C"/>
    <w:rsid w:val="00392A4E"/>
    <w:rsid w:val="003A5D0A"/>
    <w:rsid w:val="003A6000"/>
    <w:rsid w:val="003B60E1"/>
    <w:rsid w:val="00400CCC"/>
    <w:rsid w:val="00416CA7"/>
    <w:rsid w:val="00424A5A"/>
    <w:rsid w:val="00450A4E"/>
    <w:rsid w:val="00461FB9"/>
    <w:rsid w:val="004F112F"/>
    <w:rsid w:val="00531791"/>
    <w:rsid w:val="005328A9"/>
    <w:rsid w:val="00567F61"/>
    <w:rsid w:val="00576D8A"/>
    <w:rsid w:val="005A2F3E"/>
    <w:rsid w:val="005A7107"/>
    <w:rsid w:val="005C3F23"/>
    <w:rsid w:val="005E0172"/>
    <w:rsid w:val="005F14F1"/>
    <w:rsid w:val="00611C1A"/>
    <w:rsid w:val="00634658"/>
    <w:rsid w:val="006464ED"/>
    <w:rsid w:val="00657265"/>
    <w:rsid w:val="006915F3"/>
    <w:rsid w:val="006B0C65"/>
    <w:rsid w:val="006B7A33"/>
    <w:rsid w:val="006D7A5B"/>
    <w:rsid w:val="006E67CD"/>
    <w:rsid w:val="007038EF"/>
    <w:rsid w:val="0070679C"/>
    <w:rsid w:val="007075DE"/>
    <w:rsid w:val="00714354"/>
    <w:rsid w:val="00765699"/>
    <w:rsid w:val="00774D20"/>
    <w:rsid w:val="0078212D"/>
    <w:rsid w:val="007C2A78"/>
    <w:rsid w:val="00812B84"/>
    <w:rsid w:val="00821231"/>
    <w:rsid w:val="008248B3"/>
    <w:rsid w:val="00886C67"/>
    <w:rsid w:val="008A06C6"/>
    <w:rsid w:val="008C0735"/>
    <w:rsid w:val="008F2834"/>
    <w:rsid w:val="00900659"/>
    <w:rsid w:val="00933709"/>
    <w:rsid w:val="0094439E"/>
    <w:rsid w:val="00954C3A"/>
    <w:rsid w:val="00970164"/>
    <w:rsid w:val="0098250D"/>
    <w:rsid w:val="009B27AF"/>
    <w:rsid w:val="009E6888"/>
    <w:rsid w:val="00A22EE1"/>
    <w:rsid w:val="00A26E44"/>
    <w:rsid w:val="00A450BF"/>
    <w:rsid w:val="00A52480"/>
    <w:rsid w:val="00A72627"/>
    <w:rsid w:val="00A7701C"/>
    <w:rsid w:val="00A81F70"/>
    <w:rsid w:val="00AB4EFF"/>
    <w:rsid w:val="00AC0F71"/>
    <w:rsid w:val="00AD4337"/>
    <w:rsid w:val="00AD4BC9"/>
    <w:rsid w:val="00AE374D"/>
    <w:rsid w:val="00AE4321"/>
    <w:rsid w:val="00B256D0"/>
    <w:rsid w:val="00B43EBF"/>
    <w:rsid w:val="00B558B8"/>
    <w:rsid w:val="00B62827"/>
    <w:rsid w:val="00B72711"/>
    <w:rsid w:val="00B73600"/>
    <w:rsid w:val="00B75590"/>
    <w:rsid w:val="00B822F0"/>
    <w:rsid w:val="00B946DC"/>
    <w:rsid w:val="00BA0534"/>
    <w:rsid w:val="00BC122E"/>
    <w:rsid w:val="00BD2068"/>
    <w:rsid w:val="00BD60B9"/>
    <w:rsid w:val="00BF5E81"/>
    <w:rsid w:val="00C228B8"/>
    <w:rsid w:val="00C43443"/>
    <w:rsid w:val="00C46ABE"/>
    <w:rsid w:val="00C667D1"/>
    <w:rsid w:val="00C873DC"/>
    <w:rsid w:val="00CB6349"/>
    <w:rsid w:val="00CC2C44"/>
    <w:rsid w:val="00CC3A56"/>
    <w:rsid w:val="00CC4DE7"/>
    <w:rsid w:val="00D03BBD"/>
    <w:rsid w:val="00D04D57"/>
    <w:rsid w:val="00D05BFB"/>
    <w:rsid w:val="00D1768B"/>
    <w:rsid w:val="00D23E91"/>
    <w:rsid w:val="00D277C2"/>
    <w:rsid w:val="00D31036"/>
    <w:rsid w:val="00D33122"/>
    <w:rsid w:val="00D42EFA"/>
    <w:rsid w:val="00D4474E"/>
    <w:rsid w:val="00D44A56"/>
    <w:rsid w:val="00D50AAD"/>
    <w:rsid w:val="00D511D1"/>
    <w:rsid w:val="00D86334"/>
    <w:rsid w:val="00DB4225"/>
    <w:rsid w:val="00DC6610"/>
    <w:rsid w:val="00DD0484"/>
    <w:rsid w:val="00DD4B17"/>
    <w:rsid w:val="00DD5B81"/>
    <w:rsid w:val="00DF04B9"/>
    <w:rsid w:val="00E36316"/>
    <w:rsid w:val="00E42E58"/>
    <w:rsid w:val="00E5667B"/>
    <w:rsid w:val="00E67A15"/>
    <w:rsid w:val="00E92377"/>
    <w:rsid w:val="00E93671"/>
    <w:rsid w:val="00EA063E"/>
    <w:rsid w:val="00EB03B2"/>
    <w:rsid w:val="00EB24F1"/>
    <w:rsid w:val="00EC47A6"/>
    <w:rsid w:val="00EC60E5"/>
    <w:rsid w:val="00EE3DF9"/>
    <w:rsid w:val="00F02F49"/>
    <w:rsid w:val="00F10F82"/>
    <w:rsid w:val="00F13FAA"/>
    <w:rsid w:val="00F4576F"/>
    <w:rsid w:val="00F5570C"/>
    <w:rsid w:val="00F923F7"/>
    <w:rsid w:val="00FC0BC8"/>
    <w:rsid w:val="00FC7387"/>
    <w:rsid w:val="00FD15E8"/>
    <w:rsid w:val="00FE155E"/>
    <w:rsid w:val="00FF525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E57"/>
  </w:style>
  <w:style w:type="paragraph" w:styleId="Heading1">
    <w:name w:val="heading 1"/>
    <w:basedOn w:val="Normal"/>
    <w:next w:val="Normal"/>
    <w:link w:val="Heading1Char"/>
    <w:uiPriority w:val="9"/>
    <w:qFormat/>
    <w:rsid w:val="00933709"/>
    <w:pPr>
      <w:keepNext/>
      <w:keepLines/>
      <w:numPr>
        <w:numId w:val="5"/>
      </w:numPr>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933709"/>
    <w:pPr>
      <w:keepNext/>
      <w:keepLines/>
      <w:numPr>
        <w:ilvl w:val="1"/>
        <w:numId w:val="5"/>
      </w:numPr>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933709"/>
    <w:pPr>
      <w:keepNext/>
      <w:keepLines/>
      <w:numPr>
        <w:ilvl w:val="2"/>
        <w:numId w:val="5"/>
      </w:numPr>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933709"/>
    <w:pPr>
      <w:keepNext/>
      <w:keepLines/>
      <w:numPr>
        <w:ilvl w:val="3"/>
        <w:numId w:val="5"/>
      </w:numPr>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933709"/>
    <w:pPr>
      <w:keepNext/>
      <w:keepLines/>
      <w:numPr>
        <w:ilvl w:val="4"/>
        <w:numId w:val="5"/>
      </w:numPr>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933709"/>
    <w:pPr>
      <w:keepNext/>
      <w:keepLines/>
      <w:numPr>
        <w:ilvl w:val="5"/>
        <w:numId w:val="5"/>
      </w:numPr>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933709"/>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33709"/>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33709"/>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4658"/>
    <w:pPr>
      <w:ind w:left="720"/>
      <w:contextualSpacing/>
    </w:pPr>
  </w:style>
  <w:style w:type="character" w:customStyle="1" w:styleId="Heading1Char">
    <w:name w:val="Heading 1 Char"/>
    <w:basedOn w:val="DefaultParagraphFont"/>
    <w:link w:val="Heading1"/>
    <w:uiPriority w:val="9"/>
    <w:rsid w:val="0093370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933709"/>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93370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semiHidden/>
    <w:rsid w:val="00933709"/>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semiHidden/>
    <w:rsid w:val="00933709"/>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semiHidden/>
    <w:rsid w:val="00933709"/>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semiHidden/>
    <w:rsid w:val="0093370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3370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33709"/>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954C3A"/>
    <w:rPr>
      <w:color w:val="0000FF"/>
      <w:u w:val="single"/>
    </w:rPr>
  </w:style>
  <w:style w:type="paragraph" w:styleId="NormalWeb">
    <w:name w:val="Normal (Web)"/>
    <w:basedOn w:val="Normal"/>
    <w:uiPriority w:val="99"/>
    <w:unhideWhenUsed/>
    <w:rsid w:val="0036557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5A2F3E"/>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5A2F3E"/>
  </w:style>
  <w:style w:type="paragraph" w:styleId="Footer">
    <w:name w:val="footer"/>
    <w:basedOn w:val="Normal"/>
    <w:link w:val="FooterChar"/>
    <w:uiPriority w:val="99"/>
    <w:unhideWhenUsed/>
    <w:rsid w:val="005A2F3E"/>
    <w:pPr>
      <w:tabs>
        <w:tab w:val="center" w:pos="4320"/>
        <w:tab w:val="right" w:pos="8640"/>
      </w:tabs>
      <w:spacing w:after="0" w:line="240" w:lineRule="auto"/>
    </w:pPr>
  </w:style>
  <w:style w:type="character" w:customStyle="1" w:styleId="FooterChar">
    <w:name w:val="Footer Char"/>
    <w:basedOn w:val="DefaultParagraphFont"/>
    <w:link w:val="Footer"/>
    <w:uiPriority w:val="99"/>
    <w:rsid w:val="005A2F3E"/>
  </w:style>
</w:styles>
</file>

<file path=word/webSettings.xml><?xml version="1.0" encoding="utf-8"?>
<w:webSettings xmlns:r="http://schemas.openxmlformats.org/officeDocument/2006/relationships" xmlns:w="http://schemas.openxmlformats.org/wordprocessingml/2006/main">
  <w:divs>
    <w:div w:id="722093994">
      <w:bodyDiv w:val="1"/>
      <w:marLeft w:val="0"/>
      <w:marRight w:val="0"/>
      <w:marTop w:val="0"/>
      <w:marBottom w:val="0"/>
      <w:divBdr>
        <w:top w:val="none" w:sz="0" w:space="0" w:color="auto"/>
        <w:left w:val="none" w:sz="0" w:space="0" w:color="auto"/>
        <w:bottom w:val="none" w:sz="0" w:space="0" w:color="auto"/>
        <w:right w:val="none" w:sz="0" w:space="0" w:color="auto"/>
      </w:divBdr>
      <w:divsChild>
        <w:div w:id="2072531204">
          <w:marLeft w:val="0"/>
          <w:marRight w:val="0"/>
          <w:marTop w:val="0"/>
          <w:marBottom w:val="0"/>
          <w:divBdr>
            <w:top w:val="none" w:sz="0" w:space="0" w:color="auto"/>
            <w:left w:val="none" w:sz="0" w:space="0" w:color="auto"/>
            <w:bottom w:val="none" w:sz="0" w:space="0" w:color="auto"/>
            <w:right w:val="none" w:sz="0" w:space="0" w:color="auto"/>
          </w:divBdr>
          <w:divsChild>
            <w:div w:id="919678115">
              <w:marLeft w:val="96"/>
              <w:marRight w:val="0"/>
              <w:marTop w:val="0"/>
              <w:marBottom w:val="0"/>
              <w:divBdr>
                <w:top w:val="none" w:sz="0" w:space="0" w:color="auto"/>
                <w:left w:val="none" w:sz="0" w:space="0" w:color="auto"/>
                <w:bottom w:val="none" w:sz="0" w:space="0" w:color="auto"/>
                <w:right w:val="none" w:sz="0" w:space="0" w:color="auto"/>
              </w:divBdr>
              <w:divsChild>
                <w:div w:id="1118648048">
                  <w:marLeft w:val="0"/>
                  <w:marRight w:val="0"/>
                  <w:marTop w:val="0"/>
                  <w:marBottom w:val="0"/>
                  <w:divBdr>
                    <w:top w:val="none" w:sz="0" w:space="0" w:color="auto"/>
                    <w:left w:val="none" w:sz="0" w:space="0" w:color="auto"/>
                    <w:bottom w:val="none" w:sz="0" w:space="0" w:color="auto"/>
                    <w:right w:val="none" w:sz="0" w:space="0" w:color="auto"/>
                  </w:divBdr>
                  <w:divsChild>
                    <w:div w:id="2068144200">
                      <w:marLeft w:val="0"/>
                      <w:marRight w:val="0"/>
                      <w:marTop w:val="0"/>
                      <w:marBottom w:val="0"/>
                      <w:divBdr>
                        <w:top w:val="none" w:sz="0" w:space="0" w:color="auto"/>
                        <w:left w:val="none" w:sz="0" w:space="0" w:color="auto"/>
                        <w:bottom w:val="none" w:sz="0" w:space="0" w:color="auto"/>
                        <w:right w:val="none" w:sz="0" w:space="0" w:color="auto"/>
                      </w:divBdr>
                      <w:divsChild>
                        <w:div w:id="289673534">
                          <w:marLeft w:val="0"/>
                          <w:marRight w:val="0"/>
                          <w:marTop w:val="0"/>
                          <w:marBottom w:val="0"/>
                          <w:divBdr>
                            <w:top w:val="none" w:sz="0" w:space="0" w:color="auto"/>
                            <w:left w:val="none" w:sz="0" w:space="0" w:color="auto"/>
                            <w:bottom w:val="none" w:sz="0" w:space="0" w:color="auto"/>
                            <w:right w:val="none" w:sz="0" w:space="0" w:color="auto"/>
                          </w:divBdr>
                          <w:divsChild>
                            <w:div w:id="73559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2394648">
      <w:bodyDiv w:val="1"/>
      <w:marLeft w:val="0"/>
      <w:marRight w:val="0"/>
      <w:marTop w:val="0"/>
      <w:marBottom w:val="0"/>
      <w:divBdr>
        <w:top w:val="none" w:sz="0" w:space="0" w:color="auto"/>
        <w:left w:val="none" w:sz="0" w:space="0" w:color="auto"/>
        <w:bottom w:val="none" w:sz="0" w:space="0" w:color="auto"/>
        <w:right w:val="none" w:sz="0" w:space="0" w:color="auto"/>
      </w:divBdr>
    </w:div>
    <w:div w:id="1731079429">
      <w:bodyDiv w:val="1"/>
      <w:marLeft w:val="0"/>
      <w:marRight w:val="0"/>
      <w:marTop w:val="0"/>
      <w:marBottom w:val="0"/>
      <w:divBdr>
        <w:top w:val="none" w:sz="0" w:space="0" w:color="auto"/>
        <w:left w:val="none" w:sz="0" w:space="0" w:color="auto"/>
        <w:bottom w:val="none" w:sz="0" w:space="0" w:color="auto"/>
        <w:right w:val="none" w:sz="0" w:space="0" w:color="auto"/>
      </w:divBdr>
    </w:div>
    <w:div w:id="2091388833">
      <w:bodyDiv w:val="1"/>
      <w:marLeft w:val="0"/>
      <w:marRight w:val="0"/>
      <w:marTop w:val="0"/>
      <w:marBottom w:val="0"/>
      <w:divBdr>
        <w:top w:val="none" w:sz="0" w:space="0" w:color="auto"/>
        <w:left w:val="none" w:sz="0" w:space="0" w:color="auto"/>
        <w:bottom w:val="none" w:sz="0" w:space="0" w:color="auto"/>
        <w:right w:val="none" w:sz="0" w:space="0" w:color="auto"/>
      </w:divBdr>
      <w:divsChild>
        <w:div w:id="1443840345">
          <w:marLeft w:val="0"/>
          <w:marRight w:val="0"/>
          <w:marTop w:val="0"/>
          <w:marBottom w:val="0"/>
          <w:divBdr>
            <w:top w:val="none" w:sz="0" w:space="0" w:color="auto"/>
            <w:left w:val="none" w:sz="0" w:space="0" w:color="auto"/>
            <w:bottom w:val="none" w:sz="0" w:space="0" w:color="auto"/>
            <w:right w:val="none" w:sz="0" w:space="0" w:color="auto"/>
          </w:divBdr>
          <w:divsChild>
            <w:div w:id="1793287444">
              <w:marLeft w:val="96"/>
              <w:marRight w:val="0"/>
              <w:marTop w:val="0"/>
              <w:marBottom w:val="0"/>
              <w:divBdr>
                <w:top w:val="none" w:sz="0" w:space="0" w:color="auto"/>
                <w:left w:val="none" w:sz="0" w:space="0" w:color="auto"/>
                <w:bottom w:val="none" w:sz="0" w:space="0" w:color="auto"/>
                <w:right w:val="none" w:sz="0" w:space="0" w:color="auto"/>
              </w:divBdr>
              <w:divsChild>
                <w:div w:id="1631209523">
                  <w:marLeft w:val="0"/>
                  <w:marRight w:val="0"/>
                  <w:marTop w:val="0"/>
                  <w:marBottom w:val="0"/>
                  <w:divBdr>
                    <w:top w:val="none" w:sz="0" w:space="0" w:color="auto"/>
                    <w:left w:val="none" w:sz="0" w:space="0" w:color="auto"/>
                    <w:bottom w:val="none" w:sz="0" w:space="0" w:color="auto"/>
                    <w:right w:val="none" w:sz="0" w:space="0" w:color="auto"/>
                  </w:divBdr>
                  <w:divsChild>
                    <w:div w:id="2080244078">
                      <w:marLeft w:val="0"/>
                      <w:marRight w:val="0"/>
                      <w:marTop w:val="0"/>
                      <w:marBottom w:val="0"/>
                      <w:divBdr>
                        <w:top w:val="none" w:sz="0" w:space="0" w:color="auto"/>
                        <w:left w:val="none" w:sz="0" w:space="0" w:color="auto"/>
                        <w:bottom w:val="none" w:sz="0" w:space="0" w:color="auto"/>
                        <w:right w:val="none" w:sz="0" w:space="0" w:color="auto"/>
                      </w:divBdr>
                      <w:divsChild>
                        <w:div w:id="2125617058">
                          <w:marLeft w:val="0"/>
                          <w:marRight w:val="0"/>
                          <w:marTop w:val="0"/>
                          <w:marBottom w:val="0"/>
                          <w:divBdr>
                            <w:top w:val="none" w:sz="0" w:space="0" w:color="auto"/>
                            <w:left w:val="none" w:sz="0" w:space="0" w:color="auto"/>
                            <w:bottom w:val="none" w:sz="0" w:space="0" w:color="auto"/>
                            <w:right w:val="none" w:sz="0" w:space="0" w:color="auto"/>
                          </w:divBdr>
                          <w:divsChild>
                            <w:div w:id="68860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cademia.edu/23750486%20.%20Accessed%20on%2027/10/201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ajah.edu/ar/reports/jm-lnjh-tst-d-ltlq-mkhtbr-sb-bmstw-lmy-hw-lwl-mn-nw-h-fy-flsty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euroscience.med.alquds.ed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medicalnewstoday.com/articles/248680.php" TargetMode="External"/><Relationship Id="rId4" Type="http://schemas.openxmlformats.org/officeDocument/2006/relationships/settings" Target="settings.xml"/><Relationship Id="rId9" Type="http://schemas.openxmlformats.org/officeDocument/2006/relationships/hyperlink" Target="https://www.medicalnewstoday.com/articles/248680.ph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875457-9E5C-47F3-9ADF-2C159827E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1208</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Zahraa' Natsheh</dc:creator>
  <cp:lastModifiedBy>Zahraa' Natsheh</cp:lastModifiedBy>
  <cp:revision>2</cp:revision>
  <dcterms:created xsi:type="dcterms:W3CDTF">2018-01-01T14:14:00Z</dcterms:created>
  <dcterms:modified xsi:type="dcterms:W3CDTF">2018-01-01T14:14:00Z</dcterms:modified>
</cp:coreProperties>
</file>